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11" w:rsidRPr="007D1B25" w:rsidRDefault="00FF1C5A" w:rsidP="002C2295">
      <w:pPr>
        <w:jc w:val="center"/>
        <w:rPr>
          <w:b/>
          <w:sz w:val="23"/>
          <w:szCs w:val="23"/>
        </w:rPr>
      </w:pPr>
      <w:r w:rsidRPr="00FF10A1">
        <w:rPr>
          <w:b/>
          <w:sz w:val="23"/>
          <w:szCs w:val="23"/>
        </w:rPr>
        <w:t xml:space="preserve">ДОГОВОР ПОСТАВКИ № </w:t>
      </w:r>
      <w:r w:rsidR="004332E6">
        <w:rPr>
          <w:b/>
          <w:sz w:val="23"/>
          <w:szCs w:val="23"/>
        </w:rPr>
        <w:t>____</w:t>
      </w:r>
    </w:p>
    <w:p w:rsidR="00FF1C5A" w:rsidRPr="00FF10A1" w:rsidRDefault="00FF1C5A" w:rsidP="005C3C98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1C5A" w:rsidRPr="00FF10A1" w:rsidRDefault="00FF1C5A" w:rsidP="00BA37AB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г. Москв</w:t>
      </w:r>
      <w:r w:rsidR="004332E6">
        <w:rPr>
          <w:rFonts w:ascii="Times New Roman" w:hAnsi="Times New Roman" w:cs="Times New Roman"/>
          <w:sz w:val="23"/>
          <w:szCs w:val="23"/>
        </w:rPr>
        <w:t>а</w:t>
      </w:r>
      <w:r w:rsidR="004332E6">
        <w:rPr>
          <w:rFonts w:ascii="Times New Roman" w:hAnsi="Times New Roman" w:cs="Times New Roman"/>
          <w:sz w:val="23"/>
          <w:szCs w:val="23"/>
        </w:rPr>
        <w:tab/>
      </w:r>
      <w:r w:rsidR="004332E6">
        <w:rPr>
          <w:rFonts w:ascii="Times New Roman" w:hAnsi="Times New Roman" w:cs="Times New Roman"/>
          <w:sz w:val="23"/>
          <w:szCs w:val="23"/>
        </w:rPr>
        <w:tab/>
      </w:r>
      <w:r w:rsidR="004332E6">
        <w:rPr>
          <w:rFonts w:ascii="Times New Roman" w:hAnsi="Times New Roman" w:cs="Times New Roman"/>
          <w:sz w:val="23"/>
          <w:szCs w:val="23"/>
        </w:rPr>
        <w:tab/>
      </w:r>
      <w:r w:rsidR="004332E6">
        <w:rPr>
          <w:rFonts w:ascii="Times New Roman" w:hAnsi="Times New Roman" w:cs="Times New Roman"/>
          <w:sz w:val="23"/>
          <w:szCs w:val="23"/>
        </w:rPr>
        <w:tab/>
      </w:r>
      <w:r w:rsidR="004332E6">
        <w:rPr>
          <w:rFonts w:ascii="Times New Roman" w:hAnsi="Times New Roman" w:cs="Times New Roman"/>
          <w:sz w:val="23"/>
          <w:szCs w:val="23"/>
        </w:rPr>
        <w:tab/>
      </w:r>
      <w:r w:rsidR="00404BC6" w:rsidRPr="00FF10A1">
        <w:rPr>
          <w:rFonts w:ascii="Times New Roman" w:hAnsi="Times New Roman" w:cs="Times New Roman"/>
          <w:sz w:val="23"/>
          <w:szCs w:val="23"/>
        </w:rPr>
        <w:tab/>
      </w:r>
      <w:r w:rsidR="00404BC6" w:rsidRPr="00FF10A1">
        <w:rPr>
          <w:rFonts w:ascii="Times New Roman" w:hAnsi="Times New Roman" w:cs="Times New Roman"/>
          <w:sz w:val="23"/>
          <w:szCs w:val="23"/>
        </w:rPr>
        <w:tab/>
      </w:r>
      <w:r w:rsidR="00404BC6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  <w:t xml:space="preserve"> «</w:t>
      </w:r>
      <w:r w:rsidR="004332E6">
        <w:rPr>
          <w:rFonts w:ascii="Times New Roman" w:hAnsi="Times New Roman" w:cs="Times New Roman"/>
          <w:sz w:val="23"/>
          <w:szCs w:val="23"/>
        </w:rPr>
        <w:t>____</w:t>
      </w:r>
      <w:r w:rsidRPr="00FF10A1">
        <w:rPr>
          <w:rFonts w:ascii="Times New Roman" w:hAnsi="Times New Roman" w:cs="Times New Roman"/>
          <w:sz w:val="23"/>
          <w:szCs w:val="23"/>
        </w:rPr>
        <w:t xml:space="preserve">» </w:t>
      </w:r>
      <w:r w:rsidR="004332E6">
        <w:rPr>
          <w:rFonts w:ascii="Times New Roman" w:hAnsi="Times New Roman" w:cs="Times New Roman"/>
          <w:sz w:val="23"/>
          <w:szCs w:val="23"/>
        </w:rPr>
        <w:t>________2019г.</w:t>
      </w:r>
    </w:p>
    <w:p w:rsidR="00C5337F" w:rsidRPr="00FF10A1" w:rsidRDefault="00C5337F" w:rsidP="00BA37AB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FF1C5A" w:rsidRPr="00FF10A1" w:rsidRDefault="004332E6" w:rsidP="00D0512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 w:rsidR="00D05120">
        <w:rPr>
          <w:rFonts w:eastAsia="Microsoft Sans Serif"/>
        </w:rPr>
        <w:t xml:space="preserve"> </w:t>
      </w:r>
      <w:r w:rsidR="00FF1C5A" w:rsidRPr="00FF10A1">
        <w:rPr>
          <w:sz w:val="23"/>
          <w:szCs w:val="23"/>
        </w:rPr>
        <w:t xml:space="preserve">именуемое в дальнейшем «Покупатель», в лице </w:t>
      </w:r>
      <w:r w:rsidR="00BA37AB" w:rsidRPr="00FF10A1">
        <w:rPr>
          <w:sz w:val="23"/>
          <w:szCs w:val="23"/>
        </w:rPr>
        <w:t xml:space="preserve">генерального </w:t>
      </w:r>
      <w:r w:rsidR="006C4152" w:rsidRPr="00FF10A1">
        <w:rPr>
          <w:sz w:val="23"/>
          <w:szCs w:val="23"/>
        </w:rPr>
        <w:t>директора</w:t>
      </w:r>
      <w:r w:rsidR="000619B0" w:rsidRPr="00FF10A1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_________________________________________________</w:t>
      </w:r>
      <w:r w:rsidR="002372E0">
        <w:rPr>
          <w:color w:val="000000" w:themeColor="text1"/>
          <w:sz w:val="23"/>
          <w:szCs w:val="23"/>
        </w:rPr>
        <w:t xml:space="preserve">,  </w:t>
      </w:r>
      <w:r w:rsidR="00FF1C5A" w:rsidRPr="00FF10A1">
        <w:rPr>
          <w:sz w:val="23"/>
          <w:szCs w:val="23"/>
        </w:rPr>
        <w:t>действующе</w:t>
      </w:r>
      <w:r w:rsidR="00AC2D0A" w:rsidRPr="00FF10A1">
        <w:rPr>
          <w:sz w:val="23"/>
          <w:szCs w:val="23"/>
        </w:rPr>
        <w:t>го</w:t>
      </w:r>
      <w:r w:rsidR="00FF1C5A" w:rsidRPr="00FF10A1">
        <w:rPr>
          <w:sz w:val="23"/>
          <w:szCs w:val="23"/>
        </w:rPr>
        <w:t xml:space="preserve"> на основании </w:t>
      </w:r>
      <w:r w:rsidR="0036728B" w:rsidRPr="00FF10A1">
        <w:rPr>
          <w:sz w:val="23"/>
          <w:szCs w:val="23"/>
        </w:rPr>
        <w:t>У</w:t>
      </w:r>
      <w:r w:rsidR="00FF1C5A" w:rsidRPr="00FF10A1">
        <w:rPr>
          <w:sz w:val="23"/>
          <w:szCs w:val="23"/>
        </w:rPr>
        <w:t>става,</w:t>
      </w:r>
      <w:r w:rsidR="006C4152" w:rsidRPr="00FF10A1">
        <w:rPr>
          <w:sz w:val="23"/>
          <w:szCs w:val="23"/>
        </w:rPr>
        <w:t xml:space="preserve"> </w:t>
      </w:r>
      <w:r w:rsidR="00FF1C5A" w:rsidRPr="00FF10A1">
        <w:rPr>
          <w:sz w:val="23"/>
          <w:szCs w:val="23"/>
        </w:rPr>
        <w:t xml:space="preserve">с одной стороны, </w:t>
      </w:r>
      <w:r w:rsidR="00217216" w:rsidRPr="00FF10A1">
        <w:rPr>
          <w:sz w:val="23"/>
          <w:szCs w:val="23"/>
        </w:rPr>
        <w:t xml:space="preserve">и </w:t>
      </w:r>
      <w:r w:rsidR="00295586">
        <w:rPr>
          <w:sz w:val="23"/>
          <w:szCs w:val="23"/>
        </w:rPr>
        <w:t>Общество с ограниченной ответственностью</w:t>
      </w:r>
      <w:r w:rsidR="00131D4A" w:rsidRPr="00FF10A1">
        <w:rPr>
          <w:sz w:val="23"/>
          <w:szCs w:val="23"/>
        </w:rPr>
        <w:t xml:space="preserve"> «С</w:t>
      </w:r>
      <w:r w:rsidR="000D37AE" w:rsidRPr="00FF10A1">
        <w:rPr>
          <w:sz w:val="23"/>
          <w:szCs w:val="23"/>
        </w:rPr>
        <w:t>ити-проф</w:t>
      </w:r>
      <w:r w:rsidR="00131D4A" w:rsidRPr="00FF10A1">
        <w:rPr>
          <w:sz w:val="23"/>
          <w:szCs w:val="23"/>
        </w:rPr>
        <w:t>»</w:t>
      </w:r>
      <w:r w:rsidR="00217216" w:rsidRPr="00FF10A1">
        <w:rPr>
          <w:sz w:val="23"/>
          <w:szCs w:val="23"/>
        </w:rPr>
        <w:t xml:space="preserve">, именуемое в дальнейшем «Продавец», </w:t>
      </w:r>
      <w:r w:rsidR="0029596C" w:rsidRPr="00FF10A1">
        <w:rPr>
          <w:sz w:val="23"/>
          <w:szCs w:val="23"/>
        </w:rPr>
        <w:t xml:space="preserve">в лице </w:t>
      </w:r>
      <w:r w:rsidR="00131D4A" w:rsidRPr="00FF10A1">
        <w:rPr>
          <w:sz w:val="23"/>
          <w:szCs w:val="23"/>
        </w:rPr>
        <w:t xml:space="preserve">генерального директора </w:t>
      </w:r>
      <w:r w:rsidR="000D37AE" w:rsidRPr="004332E6">
        <w:rPr>
          <w:sz w:val="23"/>
          <w:szCs w:val="23"/>
        </w:rPr>
        <w:t>Касаткиной Е</w:t>
      </w:r>
      <w:r w:rsidR="000619B0" w:rsidRPr="004332E6">
        <w:rPr>
          <w:sz w:val="23"/>
          <w:szCs w:val="23"/>
        </w:rPr>
        <w:t xml:space="preserve">лены </w:t>
      </w:r>
      <w:r w:rsidR="000D37AE" w:rsidRPr="004332E6">
        <w:rPr>
          <w:sz w:val="23"/>
          <w:szCs w:val="23"/>
        </w:rPr>
        <w:t>Г</w:t>
      </w:r>
      <w:r w:rsidR="000619B0" w:rsidRPr="004332E6">
        <w:rPr>
          <w:sz w:val="23"/>
          <w:szCs w:val="23"/>
        </w:rPr>
        <w:t>еннадьевны</w:t>
      </w:r>
      <w:r w:rsidR="00131D4A" w:rsidRPr="004332E6">
        <w:rPr>
          <w:sz w:val="23"/>
          <w:szCs w:val="23"/>
        </w:rPr>
        <w:t>,</w:t>
      </w:r>
      <w:r w:rsidR="0029596C" w:rsidRPr="004332E6">
        <w:rPr>
          <w:sz w:val="23"/>
          <w:szCs w:val="23"/>
        </w:rPr>
        <w:t xml:space="preserve"> действующего на основании </w:t>
      </w:r>
      <w:r w:rsidR="00131D4A" w:rsidRPr="004332E6">
        <w:rPr>
          <w:sz w:val="23"/>
          <w:szCs w:val="23"/>
        </w:rPr>
        <w:t>Устава</w:t>
      </w:r>
      <w:r w:rsidR="0029596C" w:rsidRPr="004332E6">
        <w:rPr>
          <w:sz w:val="23"/>
          <w:szCs w:val="23"/>
        </w:rPr>
        <w:t xml:space="preserve">, </w:t>
      </w:r>
      <w:r w:rsidR="00217216" w:rsidRPr="004332E6">
        <w:rPr>
          <w:sz w:val="23"/>
          <w:szCs w:val="23"/>
        </w:rPr>
        <w:t>с другой стороны, заключили настоящий</w:t>
      </w:r>
      <w:r w:rsidR="00217216" w:rsidRPr="00FF10A1">
        <w:rPr>
          <w:sz w:val="23"/>
          <w:szCs w:val="23"/>
        </w:rPr>
        <w:t xml:space="preserve"> договор, (далее </w:t>
      </w:r>
      <w:r w:rsidR="00714B01" w:rsidRPr="00FF10A1">
        <w:rPr>
          <w:sz w:val="23"/>
          <w:szCs w:val="23"/>
        </w:rPr>
        <w:t>- «</w:t>
      </w:r>
      <w:r w:rsidR="00217216" w:rsidRPr="00FF10A1">
        <w:rPr>
          <w:sz w:val="23"/>
          <w:szCs w:val="23"/>
        </w:rPr>
        <w:t>Договор»), о нижеследующем: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ПРЕДМЕТ ДОГОВОРА</w:t>
      </w:r>
    </w:p>
    <w:p w:rsidR="00D92461" w:rsidRPr="00FF10A1" w:rsidRDefault="00FF1C5A" w:rsidP="00D92461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Продавец обязуется </w:t>
      </w:r>
      <w:r w:rsidR="00B60EB6" w:rsidRPr="00FF10A1">
        <w:rPr>
          <w:sz w:val="23"/>
          <w:szCs w:val="23"/>
        </w:rPr>
        <w:t xml:space="preserve">передать в собственность Покупателя </w:t>
      </w:r>
      <w:r w:rsidR="00704A54">
        <w:rPr>
          <w:sz w:val="23"/>
          <w:szCs w:val="23"/>
        </w:rPr>
        <w:t>металлоизделия</w:t>
      </w:r>
      <w:r w:rsidR="00817AC3" w:rsidRPr="00FF10A1">
        <w:rPr>
          <w:sz w:val="23"/>
          <w:szCs w:val="23"/>
        </w:rPr>
        <w:t xml:space="preserve"> (товар)</w:t>
      </w:r>
      <w:r w:rsidR="00B60EB6" w:rsidRPr="00FF10A1">
        <w:rPr>
          <w:sz w:val="23"/>
          <w:szCs w:val="23"/>
        </w:rPr>
        <w:t xml:space="preserve"> </w:t>
      </w:r>
      <w:r w:rsidRPr="00FF10A1">
        <w:rPr>
          <w:sz w:val="23"/>
          <w:szCs w:val="23"/>
        </w:rPr>
        <w:t xml:space="preserve">в </w:t>
      </w:r>
      <w:r w:rsidR="00704A54">
        <w:rPr>
          <w:sz w:val="23"/>
          <w:szCs w:val="23"/>
        </w:rPr>
        <w:t>количестве</w:t>
      </w:r>
      <w:r w:rsidRPr="00FF10A1">
        <w:rPr>
          <w:sz w:val="23"/>
          <w:szCs w:val="23"/>
        </w:rPr>
        <w:t xml:space="preserve">, и в сроки согласно </w:t>
      </w:r>
      <w:r w:rsidR="002D3237" w:rsidRPr="00FF10A1">
        <w:rPr>
          <w:sz w:val="23"/>
          <w:szCs w:val="23"/>
        </w:rPr>
        <w:t xml:space="preserve">счетам, </w:t>
      </w:r>
      <w:r w:rsidR="00D92461" w:rsidRPr="00FF10A1">
        <w:rPr>
          <w:sz w:val="23"/>
          <w:szCs w:val="23"/>
        </w:rPr>
        <w:t>являющимися</w:t>
      </w:r>
      <w:r w:rsidR="00704A54">
        <w:rPr>
          <w:sz w:val="23"/>
          <w:szCs w:val="23"/>
        </w:rPr>
        <w:t xml:space="preserve"> </w:t>
      </w:r>
      <w:r w:rsidRPr="00FF10A1">
        <w:rPr>
          <w:sz w:val="23"/>
          <w:szCs w:val="23"/>
        </w:rPr>
        <w:t>неотъемлемой частью</w:t>
      </w:r>
      <w:r w:rsidR="00704A54">
        <w:rPr>
          <w:sz w:val="23"/>
          <w:szCs w:val="23"/>
        </w:rPr>
        <w:t xml:space="preserve"> договора</w:t>
      </w:r>
      <w:r w:rsidRPr="00FF10A1">
        <w:rPr>
          <w:sz w:val="23"/>
          <w:szCs w:val="23"/>
        </w:rPr>
        <w:t xml:space="preserve">, а Покупатель обязуется принять в собственность и оплатить </w:t>
      </w:r>
      <w:r w:rsidR="00AF0CEF" w:rsidRPr="00FF10A1">
        <w:rPr>
          <w:sz w:val="23"/>
          <w:szCs w:val="23"/>
        </w:rPr>
        <w:t>товар</w:t>
      </w:r>
      <w:r w:rsidR="00B60EB6" w:rsidRPr="00FF10A1">
        <w:rPr>
          <w:sz w:val="23"/>
          <w:szCs w:val="23"/>
        </w:rPr>
        <w:t xml:space="preserve">. </w:t>
      </w:r>
      <w:r w:rsidR="00D92461" w:rsidRPr="00FF10A1">
        <w:rPr>
          <w:sz w:val="23"/>
          <w:szCs w:val="23"/>
        </w:rPr>
        <w:t>Периодичность поставок партий товара в течение срока действия настоящего Договора, количество и сорт</w:t>
      </w:r>
      <w:r w:rsidR="00AF0CEF" w:rsidRPr="00FF10A1">
        <w:rPr>
          <w:sz w:val="23"/>
          <w:szCs w:val="23"/>
        </w:rPr>
        <w:t>а</w:t>
      </w:r>
      <w:r w:rsidR="00D92461" w:rsidRPr="00FF10A1">
        <w:rPr>
          <w:sz w:val="23"/>
          <w:szCs w:val="23"/>
        </w:rPr>
        <w:t>мент каждой партии определяются по согласованию с учетом потребностей Покупателя и наличия на складе Продавца необходимого товара.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Увеличение Продавцом цены товара в одностороннем порядке в течение срока действия </w:t>
      </w:r>
      <w:r w:rsidR="00D05120">
        <w:rPr>
          <w:sz w:val="23"/>
          <w:szCs w:val="23"/>
        </w:rPr>
        <w:t xml:space="preserve">счёта, не допускается, если иное не оговорено в </w:t>
      </w:r>
      <w:r w:rsidR="00695B24">
        <w:rPr>
          <w:sz w:val="23"/>
          <w:szCs w:val="23"/>
        </w:rPr>
        <w:t xml:space="preserve">счете или </w:t>
      </w:r>
      <w:r w:rsidR="00D05120">
        <w:rPr>
          <w:sz w:val="23"/>
          <w:szCs w:val="23"/>
        </w:rPr>
        <w:t>Спецификации.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Продавец обязан:</w:t>
      </w:r>
    </w:p>
    <w:p w:rsidR="00B600CE" w:rsidRPr="00FF10A1" w:rsidRDefault="00B600CE" w:rsidP="005C3C98">
      <w:pPr>
        <w:pStyle w:val="2"/>
        <w:tabs>
          <w:tab w:val="clear" w:pos="720"/>
          <w:tab w:val="num" w:pos="540"/>
        </w:tabs>
        <w:ind w:left="540" w:hanging="540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передать товар надлежащего качества, а П</w:t>
      </w:r>
      <w:r w:rsidR="005B2EF0" w:rsidRPr="00FF10A1">
        <w:rPr>
          <w:sz w:val="23"/>
          <w:szCs w:val="23"/>
        </w:rPr>
        <w:t xml:space="preserve">окупатель - принять и оплатить </w:t>
      </w:r>
      <w:r w:rsidRPr="00FF10A1">
        <w:rPr>
          <w:sz w:val="23"/>
          <w:szCs w:val="23"/>
        </w:rPr>
        <w:t xml:space="preserve">товар, наименование </w:t>
      </w:r>
      <w:r w:rsidR="00116D54">
        <w:rPr>
          <w:sz w:val="23"/>
          <w:szCs w:val="23"/>
        </w:rPr>
        <w:t xml:space="preserve">и </w:t>
      </w:r>
      <w:r w:rsidRPr="00FF10A1">
        <w:rPr>
          <w:sz w:val="23"/>
          <w:szCs w:val="23"/>
        </w:rPr>
        <w:t xml:space="preserve">количество </w:t>
      </w:r>
      <w:r w:rsidR="00116D54">
        <w:rPr>
          <w:sz w:val="23"/>
          <w:szCs w:val="23"/>
        </w:rPr>
        <w:t>которго</w:t>
      </w:r>
      <w:r w:rsidRPr="00FF10A1">
        <w:rPr>
          <w:sz w:val="23"/>
          <w:szCs w:val="23"/>
        </w:rPr>
        <w:t xml:space="preserve"> устанавливаются в отпускном документе </w:t>
      </w:r>
      <w:r w:rsidR="004D6AC2" w:rsidRPr="00FF10A1">
        <w:rPr>
          <w:sz w:val="23"/>
          <w:szCs w:val="23"/>
        </w:rPr>
        <w:t>–</w:t>
      </w:r>
      <w:r w:rsidRPr="00FF10A1">
        <w:rPr>
          <w:sz w:val="23"/>
          <w:szCs w:val="23"/>
        </w:rPr>
        <w:t xml:space="preserve"> </w:t>
      </w:r>
      <w:r w:rsidR="004D6AC2" w:rsidRPr="00FF10A1">
        <w:rPr>
          <w:sz w:val="23"/>
          <w:szCs w:val="23"/>
        </w:rPr>
        <w:t xml:space="preserve">товарной </w:t>
      </w:r>
      <w:r w:rsidR="002E652D">
        <w:rPr>
          <w:sz w:val="23"/>
          <w:szCs w:val="23"/>
        </w:rPr>
        <w:t xml:space="preserve">накладной или УПД, </w:t>
      </w:r>
      <w:r w:rsidRPr="00FF10A1">
        <w:rPr>
          <w:sz w:val="23"/>
          <w:szCs w:val="23"/>
        </w:rPr>
        <w:t xml:space="preserve"> который является неотъемле</w:t>
      </w:r>
      <w:r w:rsidR="005E571B">
        <w:rPr>
          <w:sz w:val="23"/>
          <w:szCs w:val="23"/>
        </w:rPr>
        <w:t>мой частью настоящего договора.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Продавец вправе:</w:t>
      </w:r>
    </w:p>
    <w:p w:rsidR="00FF1C5A" w:rsidRPr="00FF10A1" w:rsidRDefault="00FF1C5A" w:rsidP="005C3C98">
      <w:pPr>
        <w:pStyle w:val="2"/>
        <w:tabs>
          <w:tab w:val="clear" w:pos="720"/>
          <w:tab w:val="num" w:pos="540"/>
        </w:tabs>
        <w:ind w:left="540" w:hanging="540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осуществить досрочную поставку товаров, при этом товары, поставленные досрочно и принятые Покупателем, засчитываются в счет количества товаров, подлежащих поставке в следующем периоде.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Покупатель обязан:</w:t>
      </w:r>
    </w:p>
    <w:p w:rsidR="00FF1C5A" w:rsidRPr="00FF10A1" w:rsidRDefault="00FF1C5A" w:rsidP="005C3C98">
      <w:pPr>
        <w:pStyle w:val="2"/>
        <w:tabs>
          <w:tab w:val="clear" w:pos="720"/>
          <w:tab w:val="num" w:pos="540"/>
        </w:tabs>
        <w:ind w:left="540" w:hanging="540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совершить все необходимые действия, обеспечивающие принятие товара;</w:t>
      </w:r>
    </w:p>
    <w:p w:rsidR="00FF1C5A" w:rsidRPr="00FF10A1" w:rsidRDefault="00FF1C5A" w:rsidP="005C3C98">
      <w:pPr>
        <w:pStyle w:val="2"/>
        <w:tabs>
          <w:tab w:val="clear" w:pos="720"/>
          <w:tab w:val="num" w:pos="540"/>
        </w:tabs>
        <w:ind w:left="540" w:hanging="540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осуществить проверку при приемке товара по количеству</w:t>
      </w:r>
      <w:r w:rsidR="00A717F0">
        <w:rPr>
          <w:sz w:val="23"/>
          <w:szCs w:val="23"/>
        </w:rPr>
        <w:t xml:space="preserve"> и </w:t>
      </w:r>
      <w:r w:rsidRPr="00FF10A1">
        <w:rPr>
          <w:sz w:val="23"/>
          <w:szCs w:val="23"/>
        </w:rPr>
        <w:t>подписать соответствующую накладную;</w:t>
      </w:r>
    </w:p>
    <w:p w:rsidR="00FF1C5A" w:rsidRPr="00FF10A1" w:rsidRDefault="00FF1C5A" w:rsidP="005C3C98">
      <w:pPr>
        <w:pStyle w:val="2"/>
        <w:tabs>
          <w:tab w:val="clear" w:pos="720"/>
          <w:tab w:val="num" w:pos="540"/>
        </w:tabs>
        <w:ind w:left="540" w:hanging="540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оплатить купленный товар в срок, установленный в п.п. 3.1 Договора.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ПОРЯДОК РАСЧЕТОВ</w:t>
      </w:r>
    </w:p>
    <w:p w:rsidR="00424440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Покупатель осуществляет </w:t>
      </w:r>
      <w:r w:rsidR="00F3336F" w:rsidRPr="00FF10A1">
        <w:rPr>
          <w:sz w:val="23"/>
          <w:szCs w:val="23"/>
        </w:rPr>
        <w:t xml:space="preserve">100 % </w:t>
      </w:r>
      <w:r w:rsidRPr="00FF10A1">
        <w:rPr>
          <w:sz w:val="23"/>
          <w:szCs w:val="23"/>
        </w:rPr>
        <w:t xml:space="preserve">оплату товара в </w:t>
      </w:r>
      <w:r w:rsidR="00B75BA9">
        <w:rPr>
          <w:sz w:val="23"/>
          <w:szCs w:val="23"/>
        </w:rPr>
        <w:t xml:space="preserve">сроки действия настоящего счёта, </w:t>
      </w:r>
      <w:r w:rsidR="00540AAE" w:rsidRPr="00FF10A1">
        <w:rPr>
          <w:sz w:val="23"/>
          <w:szCs w:val="23"/>
        </w:rPr>
        <w:t xml:space="preserve">если иное не предусмотрено в </w:t>
      </w:r>
      <w:r w:rsidR="00695B24">
        <w:rPr>
          <w:sz w:val="23"/>
          <w:szCs w:val="23"/>
        </w:rPr>
        <w:t xml:space="preserve">счетах или </w:t>
      </w:r>
      <w:r w:rsidR="00540AAE" w:rsidRPr="00FF10A1">
        <w:rPr>
          <w:sz w:val="23"/>
          <w:szCs w:val="23"/>
        </w:rPr>
        <w:t>Спец</w:t>
      </w:r>
      <w:r w:rsidR="007415F4" w:rsidRPr="00FF10A1">
        <w:rPr>
          <w:sz w:val="23"/>
          <w:szCs w:val="23"/>
        </w:rPr>
        <w:t>ификациях к настоящему Договору</w:t>
      </w:r>
      <w:r w:rsidR="00FB0BB4">
        <w:rPr>
          <w:sz w:val="23"/>
          <w:szCs w:val="23"/>
        </w:rPr>
        <w:t>. Оплата производится</w:t>
      </w:r>
      <w:r w:rsidR="007415F4" w:rsidRPr="00FF10A1">
        <w:rPr>
          <w:sz w:val="23"/>
          <w:szCs w:val="23"/>
        </w:rPr>
        <w:t xml:space="preserve"> на расчетный счет Продавца</w:t>
      </w:r>
      <w:r w:rsidR="00B75BA9">
        <w:rPr>
          <w:sz w:val="23"/>
          <w:szCs w:val="23"/>
        </w:rPr>
        <w:t xml:space="preserve">. </w:t>
      </w:r>
      <w:r w:rsidR="00FB0BB4">
        <w:rPr>
          <w:sz w:val="23"/>
          <w:szCs w:val="23"/>
        </w:rPr>
        <w:t>Оплата считается исполненной в момент зачисления денежных средств на расчётный счёт Продавца.</w:t>
      </w:r>
    </w:p>
    <w:p w:rsidR="004A4837" w:rsidRPr="00FF10A1" w:rsidRDefault="004A4837" w:rsidP="004A4837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 В</w:t>
      </w:r>
      <w:r w:rsidR="00636643" w:rsidRPr="00FF10A1">
        <w:rPr>
          <w:sz w:val="23"/>
          <w:szCs w:val="23"/>
        </w:rPr>
        <w:t xml:space="preserve"> рамках настоящего договора расчеты урегулируются путем проведения сверок. В случае,</w:t>
      </w:r>
      <w:r w:rsidRPr="00FF10A1">
        <w:rPr>
          <w:sz w:val="23"/>
          <w:szCs w:val="23"/>
        </w:rPr>
        <w:t xml:space="preserve"> когда суммы оплаты недостаточно для погашения обязательств покупателя по одному из счетов, уплаченная сумма по другому счету может засчитываться </w:t>
      </w:r>
      <w:r w:rsidR="00636643" w:rsidRPr="00FF10A1">
        <w:rPr>
          <w:sz w:val="23"/>
          <w:szCs w:val="23"/>
        </w:rPr>
        <w:t xml:space="preserve">(частично или полностью) </w:t>
      </w:r>
      <w:r w:rsidRPr="00FF10A1">
        <w:rPr>
          <w:sz w:val="23"/>
          <w:szCs w:val="23"/>
        </w:rPr>
        <w:t>в счет исполнения счета</w:t>
      </w:r>
      <w:r w:rsidR="00636643" w:rsidRPr="00FF10A1">
        <w:rPr>
          <w:sz w:val="23"/>
          <w:szCs w:val="23"/>
        </w:rPr>
        <w:t>, определенного сторонами в акте сверки</w:t>
      </w:r>
      <w:r w:rsidRPr="00FF10A1">
        <w:rPr>
          <w:sz w:val="23"/>
          <w:szCs w:val="23"/>
        </w:rPr>
        <w:t xml:space="preserve">. </w:t>
      </w:r>
      <w:r w:rsidR="00636643" w:rsidRPr="00FF10A1">
        <w:rPr>
          <w:sz w:val="23"/>
          <w:szCs w:val="23"/>
        </w:rPr>
        <w:t>По настоящему договору с</w:t>
      </w:r>
      <w:r w:rsidRPr="00FF10A1">
        <w:rPr>
          <w:sz w:val="23"/>
          <w:szCs w:val="23"/>
        </w:rPr>
        <w:t>тороны подписывают акт сверки</w:t>
      </w:r>
      <w:r w:rsidR="00636643" w:rsidRPr="00FF10A1">
        <w:rPr>
          <w:sz w:val="23"/>
          <w:szCs w:val="23"/>
        </w:rPr>
        <w:t xml:space="preserve">, для выявления задолженностей каждой из сторон. 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ПОСТАВКА, ОТГРУЗКА И ПР</w:t>
      </w:r>
      <w:r w:rsidR="00A61820" w:rsidRPr="00FF10A1">
        <w:rPr>
          <w:rFonts w:ascii="Times New Roman" w:hAnsi="Times New Roman" w:cs="Times New Roman"/>
          <w:sz w:val="23"/>
          <w:szCs w:val="23"/>
        </w:rPr>
        <w:t>И</w:t>
      </w:r>
      <w:r w:rsidRPr="00FF10A1">
        <w:rPr>
          <w:rFonts w:ascii="Times New Roman" w:hAnsi="Times New Roman" w:cs="Times New Roman"/>
          <w:sz w:val="23"/>
          <w:szCs w:val="23"/>
        </w:rPr>
        <w:t>ЕМКА ТОВАРА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Товар отгружается со склада </w:t>
      </w:r>
      <w:r w:rsidR="00BE72E4" w:rsidRPr="00FF10A1">
        <w:rPr>
          <w:sz w:val="23"/>
          <w:szCs w:val="23"/>
        </w:rPr>
        <w:t>Грузоотправителя</w:t>
      </w:r>
      <w:r w:rsidR="002556AF" w:rsidRPr="00FF10A1">
        <w:rPr>
          <w:sz w:val="23"/>
          <w:szCs w:val="23"/>
        </w:rPr>
        <w:t>:</w:t>
      </w:r>
      <w:r w:rsidR="0075340A" w:rsidRPr="00FF10A1">
        <w:rPr>
          <w:sz w:val="23"/>
          <w:szCs w:val="23"/>
        </w:rPr>
        <w:t xml:space="preserve"> МО, </w:t>
      </w:r>
      <w:r w:rsidR="00B10471" w:rsidRPr="00FF10A1">
        <w:rPr>
          <w:sz w:val="23"/>
          <w:szCs w:val="23"/>
        </w:rPr>
        <w:t xml:space="preserve">Дмитровский район, </w:t>
      </w:r>
      <w:r w:rsidR="004332E6">
        <w:rPr>
          <w:sz w:val="23"/>
          <w:szCs w:val="23"/>
        </w:rPr>
        <w:t>дер</w:t>
      </w:r>
      <w:proofErr w:type="gramStart"/>
      <w:r w:rsidR="004332E6">
        <w:rPr>
          <w:sz w:val="23"/>
          <w:szCs w:val="23"/>
        </w:rPr>
        <w:t>.М</w:t>
      </w:r>
      <w:proofErr w:type="gramEnd"/>
      <w:r w:rsidR="004332E6">
        <w:rPr>
          <w:sz w:val="23"/>
          <w:szCs w:val="23"/>
        </w:rPr>
        <w:t>алая Черная</w:t>
      </w:r>
      <w:r w:rsidR="00B10471" w:rsidRPr="00FF10A1">
        <w:rPr>
          <w:sz w:val="23"/>
          <w:szCs w:val="23"/>
        </w:rPr>
        <w:t>, здание ремонтный цех</w:t>
      </w:r>
      <w:r w:rsidR="00FF0676" w:rsidRPr="00FF10A1">
        <w:rPr>
          <w:sz w:val="23"/>
          <w:szCs w:val="23"/>
        </w:rPr>
        <w:t xml:space="preserve">, </w:t>
      </w:r>
      <w:r w:rsidRPr="00FF10A1">
        <w:rPr>
          <w:sz w:val="23"/>
          <w:szCs w:val="23"/>
        </w:rPr>
        <w:t>силами и средствами Продавца в количестве, качестве и сорт</w:t>
      </w:r>
      <w:r w:rsidR="00AF0CEF" w:rsidRPr="00FF10A1">
        <w:rPr>
          <w:sz w:val="23"/>
          <w:szCs w:val="23"/>
        </w:rPr>
        <w:t>а</w:t>
      </w:r>
      <w:r w:rsidRPr="00FF10A1">
        <w:rPr>
          <w:sz w:val="23"/>
          <w:szCs w:val="23"/>
        </w:rPr>
        <w:t xml:space="preserve">менте, соответствующем </w:t>
      </w:r>
      <w:r w:rsidR="00D92461" w:rsidRPr="00FF10A1">
        <w:rPr>
          <w:sz w:val="23"/>
          <w:szCs w:val="23"/>
        </w:rPr>
        <w:t>накладной</w:t>
      </w:r>
      <w:r w:rsidR="001873F5" w:rsidRPr="00FF10A1">
        <w:rPr>
          <w:sz w:val="23"/>
          <w:szCs w:val="23"/>
        </w:rPr>
        <w:t>, если</w:t>
      </w:r>
      <w:r w:rsidR="00B10471" w:rsidRPr="00FF10A1">
        <w:rPr>
          <w:sz w:val="23"/>
          <w:szCs w:val="23"/>
        </w:rPr>
        <w:t xml:space="preserve"> иное не указано в спецификации и/или не предусмотрено счётом.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Приемка товара по</w:t>
      </w:r>
      <w:r w:rsidR="00AF0CEF" w:rsidRPr="00FF10A1">
        <w:rPr>
          <w:sz w:val="23"/>
          <w:szCs w:val="23"/>
        </w:rPr>
        <w:t xml:space="preserve"> количеству и </w:t>
      </w:r>
      <w:r w:rsidRPr="00FF10A1">
        <w:rPr>
          <w:sz w:val="23"/>
          <w:szCs w:val="23"/>
        </w:rPr>
        <w:t>сорт</w:t>
      </w:r>
      <w:r w:rsidR="00AF0CEF" w:rsidRPr="00FF10A1">
        <w:rPr>
          <w:sz w:val="23"/>
          <w:szCs w:val="23"/>
        </w:rPr>
        <w:t>а</w:t>
      </w:r>
      <w:r w:rsidRPr="00FF10A1">
        <w:rPr>
          <w:sz w:val="23"/>
          <w:szCs w:val="23"/>
        </w:rPr>
        <w:t>менту осуществляется во время передачи товара Покупателю.</w:t>
      </w:r>
    </w:p>
    <w:p w:rsidR="000A7821" w:rsidRPr="00FF10A1" w:rsidRDefault="000A7821" w:rsidP="000A7821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П</w:t>
      </w:r>
      <w:r w:rsidR="00DA4B50" w:rsidRPr="00FF10A1">
        <w:rPr>
          <w:sz w:val="23"/>
          <w:szCs w:val="23"/>
        </w:rPr>
        <w:t>родавец</w:t>
      </w:r>
      <w:r w:rsidRPr="00FF10A1">
        <w:rPr>
          <w:sz w:val="23"/>
          <w:szCs w:val="23"/>
        </w:rPr>
        <w:t xml:space="preserve"> отгружает товар в количестве, не превышающем нормы загрузки транспортного средства.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lastRenderedPageBreak/>
        <w:t>В сл</w:t>
      </w:r>
      <w:r w:rsidR="00DA1A6D">
        <w:rPr>
          <w:sz w:val="23"/>
          <w:szCs w:val="23"/>
        </w:rPr>
        <w:t xml:space="preserve">учае несоответствия количества </w:t>
      </w:r>
      <w:r w:rsidRPr="00FF10A1">
        <w:rPr>
          <w:sz w:val="23"/>
          <w:szCs w:val="23"/>
        </w:rPr>
        <w:t xml:space="preserve">товара </w:t>
      </w:r>
      <w:r w:rsidR="00124595" w:rsidRPr="00FF10A1">
        <w:rPr>
          <w:sz w:val="23"/>
          <w:szCs w:val="23"/>
        </w:rPr>
        <w:t xml:space="preserve">в </w:t>
      </w:r>
      <w:r w:rsidRPr="00FF10A1">
        <w:rPr>
          <w:sz w:val="23"/>
          <w:szCs w:val="23"/>
        </w:rPr>
        <w:t>накладной должна быть сделана отметка о фа</w:t>
      </w:r>
      <w:r w:rsidR="00AF0CEF" w:rsidRPr="00FF10A1">
        <w:rPr>
          <w:sz w:val="23"/>
          <w:szCs w:val="23"/>
        </w:rPr>
        <w:t xml:space="preserve">ктически принятом количестве </w:t>
      </w:r>
      <w:r w:rsidRPr="00FF10A1">
        <w:rPr>
          <w:sz w:val="23"/>
          <w:szCs w:val="23"/>
        </w:rPr>
        <w:t>товара.</w:t>
      </w:r>
    </w:p>
    <w:p w:rsidR="00FF1C5A" w:rsidRPr="00FF10A1" w:rsidRDefault="00BC235F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 </w:t>
      </w:r>
      <w:r w:rsidR="00FF1C5A" w:rsidRPr="00FF10A1">
        <w:rPr>
          <w:sz w:val="23"/>
          <w:szCs w:val="23"/>
        </w:rPr>
        <w:t xml:space="preserve">Обязательства Продавца по отпуску и отгрузке считаются выполненными с момента </w:t>
      </w:r>
      <w:r w:rsidR="006A0F2A" w:rsidRPr="00FF10A1">
        <w:rPr>
          <w:sz w:val="23"/>
          <w:szCs w:val="23"/>
        </w:rPr>
        <w:t>подписания представителем Покупателя соответствующей накладной</w:t>
      </w:r>
      <w:r w:rsidR="006A0F2A">
        <w:rPr>
          <w:sz w:val="23"/>
          <w:szCs w:val="23"/>
        </w:rPr>
        <w:t xml:space="preserve"> и</w:t>
      </w:r>
      <w:r w:rsidR="006A0F2A" w:rsidRPr="00FF10A1">
        <w:rPr>
          <w:sz w:val="23"/>
          <w:szCs w:val="23"/>
        </w:rPr>
        <w:t xml:space="preserve"> </w:t>
      </w:r>
      <w:r w:rsidR="006A0F2A">
        <w:rPr>
          <w:sz w:val="23"/>
          <w:szCs w:val="23"/>
        </w:rPr>
        <w:t>передачи ему товара</w:t>
      </w:r>
      <w:r w:rsidR="00FF1C5A" w:rsidRPr="00FF10A1">
        <w:rPr>
          <w:sz w:val="23"/>
          <w:szCs w:val="23"/>
        </w:rPr>
        <w:t>.</w:t>
      </w:r>
    </w:p>
    <w:p w:rsidR="00FF1C5A" w:rsidRPr="00FF10A1" w:rsidRDefault="00BC235F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 </w:t>
      </w:r>
      <w:r w:rsidR="00FF1C5A" w:rsidRPr="00FF10A1">
        <w:rPr>
          <w:sz w:val="23"/>
          <w:szCs w:val="23"/>
        </w:rPr>
        <w:t xml:space="preserve">Право собственности на купленный товар переходит к Покупателю с момента </w:t>
      </w:r>
      <w:r w:rsidR="00964CAC" w:rsidRPr="00FF10A1">
        <w:rPr>
          <w:sz w:val="23"/>
          <w:szCs w:val="23"/>
        </w:rPr>
        <w:t xml:space="preserve">передачи товара </w:t>
      </w:r>
      <w:r w:rsidR="00641D0E" w:rsidRPr="00FF10A1">
        <w:rPr>
          <w:sz w:val="23"/>
          <w:szCs w:val="23"/>
        </w:rPr>
        <w:t xml:space="preserve">Покупателю или Перевозчику </w:t>
      </w:r>
      <w:r w:rsidR="00964CAC" w:rsidRPr="00FF10A1">
        <w:rPr>
          <w:sz w:val="23"/>
          <w:szCs w:val="23"/>
        </w:rPr>
        <w:t xml:space="preserve">и </w:t>
      </w:r>
      <w:r w:rsidR="00FF1C5A" w:rsidRPr="00FF10A1">
        <w:rPr>
          <w:sz w:val="23"/>
          <w:szCs w:val="23"/>
        </w:rPr>
        <w:t>подписания Покупателем соответствующей накладной.</w:t>
      </w:r>
    </w:p>
    <w:p w:rsidR="00FF1C5A" w:rsidRPr="00FF10A1" w:rsidRDefault="00BC235F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 </w:t>
      </w:r>
      <w:r w:rsidR="00FF1C5A" w:rsidRPr="00FF10A1">
        <w:rPr>
          <w:sz w:val="23"/>
          <w:szCs w:val="23"/>
        </w:rPr>
        <w:t>Риск случайной гибели товара несет его собственник в соответствии с действующим гражданским законодательством России.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ОТВЕТСТВЕННОСТЬ СТОРОН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В случаях, когда Покупатель в нарушение Договора необоснованно не принимает товар, Продавец вправе потребовать от Покупателя принять и оплатить товар.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За просрочку оплаты товара, предусмотренную п. 3.1 Договора, при наличии письменного требования Продавца об уплате, Покупате</w:t>
      </w:r>
      <w:r w:rsidR="006110F0">
        <w:rPr>
          <w:sz w:val="23"/>
          <w:szCs w:val="23"/>
        </w:rPr>
        <w:t xml:space="preserve">ль уплачивает пеню в размере </w:t>
      </w:r>
      <w:r w:rsidR="00CD0F3B">
        <w:rPr>
          <w:sz w:val="23"/>
          <w:szCs w:val="23"/>
        </w:rPr>
        <w:t>0,</w:t>
      </w:r>
      <w:r w:rsidR="00805998" w:rsidRPr="00FF10A1">
        <w:rPr>
          <w:sz w:val="23"/>
          <w:szCs w:val="23"/>
        </w:rPr>
        <w:t>2</w:t>
      </w:r>
      <w:r w:rsidRPr="00FF10A1">
        <w:rPr>
          <w:sz w:val="23"/>
          <w:szCs w:val="23"/>
        </w:rPr>
        <w:t>% (</w:t>
      </w:r>
      <w:r w:rsidR="00CD0F3B">
        <w:rPr>
          <w:sz w:val="23"/>
          <w:szCs w:val="23"/>
        </w:rPr>
        <w:t xml:space="preserve">ноль целых </w:t>
      </w:r>
      <w:r w:rsidR="006110F0">
        <w:rPr>
          <w:sz w:val="23"/>
          <w:szCs w:val="23"/>
        </w:rPr>
        <w:t>дв</w:t>
      </w:r>
      <w:r w:rsidR="00CD0F3B">
        <w:rPr>
          <w:sz w:val="23"/>
          <w:szCs w:val="23"/>
        </w:rPr>
        <w:t>е десятых</w:t>
      </w:r>
      <w:r w:rsidR="006110F0">
        <w:rPr>
          <w:sz w:val="23"/>
          <w:szCs w:val="23"/>
        </w:rPr>
        <w:t xml:space="preserve"> процента</w:t>
      </w:r>
      <w:r w:rsidRPr="00FF10A1">
        <w:rPr>
          <w:sz w:val="23"/>
          <w:szCs w:val="23"/>
        </w:rPr>
        <w:t>) за каждый день просрочки от стоимости неоплаченного товара.</w:t>
      </w:r>
    </w:p>
    <w:p w:rsidR="002C16CB" w:rsidRPr="00FF10A1" w:rsidRDefault="00650D91" w:rsidP="002C16C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За просрочку поставки оплаченного товара Продавец уплачива</w:t>
      </w:r>
      <w:r w:rsidR="006110F0">
        <w:rPr>
          <w:sz w:val="23"/>
          <w:szCs w:val="23"/>
        </w:rPr>
        <w:t xml:space="preserve">ет Покупателю пеню в размере </w:t>
      </w:r>
      <w:r w:rsidR="00CD0F3B">
        <w:rPr>
          <w:sz w:val="23"/>
          <w:szCs w:val="23"/>
        </w:rPr>
        <w:t>0,</w:t>
      </w:r>
      <w:r w:rsidR="00CD0F3B" w:rsidRPr="00FF10A1">
        <w:rPr>
          <w:sz w:val="23"/>
          <w:szCs w:val="23"/>
        </w:rPr>
        <w:t>2% (</w:t>
      </w:r>
      <w:r w:rsidR="00CD0F3B">
        <w:rPr>
          <w:sz w:val="23"/>
          <w:szCs w:val="23"/>
        </w:rPr>
        <w:t>ноль целых две десятых процента</w:t>
      </w:r>
      <w:r w:rsidR="00CD0F3B" w:rsidRPr="00FF10A1">
        <w:rPr>
          <w:sz w:val="23"/>
          <w:szCs w:val="23"/>
        </w:rPr>
        <w:t xml:space="preserve">) </w:t>
      </w:r>
      <w:r w:rsidRPr="00FF10A1">
        <w:rPr>
          <w:sz w:val="23"/>
          <w:szCs w:val="23"/>
        </w:rPr>
        <w:t>за каждый день просрочки от стоимости непоставленного товара</w:t>
      </w:r>
      <w:r w:rsidR="002C16CB" w:rsidRPr="00FF10A1">
        <w:rPr>
          <w:sz w:val="23"/>
          <w:szCs w:val="23"/>
        </w:rPr>
        <w:t xml:space="preserve"> с учетом п.п 4.4.</w:t>
      </w:r>
    </w:p>
    <w:p w:rsidR="00FF1C5A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За нарушение условий Договора стороны несут ответственность в соответствии с действ</w:t>
      </w:r>
      <w:r w:rsidR="004375AB">
        <w:rPr>
          <w:sz w:val="23"/>
          <w:szCs w:val="23"/>
        </w:rPr>
        <w:t>ующим законодательством России.</w:t>
      </w:r>
    </w:p>
    <w:p w:rsidR="004375AB" w:rsidRPr="00FF10A1" w:rsidRDefault="004B75CB" w:rsidP="005C3C98">
      <w:pPr>
        <w:pStyle w:val="a"/>
        <w:jc w:val="both"/>
        <w:rPr>
          <w:sz w:val="23"/>
          <w:szCs w:val="23"/>
        </w:rPr>
      </w:pPr>
      <w:r>
        <w:rPr>
          <w:sz w:val="23"/>
          <w:szCs w:val="23"/>
        </w:rPr>
        <w:t>В случае доставки продукции автотранспортом Продавца, з</w:t>
      </w:r>
      <w:r w:rsidR="004375AB">
        <w:rPr>
          <w:sz w:val="23"/>
          <w:szCs w:val="23"/>
        </w:rPr>
        <w:t xml:space="preserve">а задержку выгрузки товара </w:t>
      </w:r>
      <w:r>
        <w:rPr>
          <w:sz w:val="23"/>
          <w:szCs w:val="23"/>
        </w:rPr>
        <w:t xml:space="preserve">более 1 часа </w:t>
      </w:r>
      <w:r w:rsidR="004375AB">
        <w:rPr>
          <w:sz w:val="23"/>
          <w:szCs w:val="23"/>
        </w:rPr>
        <w:t>на объекте</w:t>
      </w:r>
      <w:r>
        <w:rPr>
          <w:sz w:val="23"/>
          <w:szCs w:val="23"/>
        </w:rPr>
        <w:t>,  Покупатель</w:t>
      </w:r>
      <w:r w:rsidR="004375AB">
        <w:rPr>
          <w:sz w:val="23"/>
          <w:szCs w:val="23"/>
        </w:rPr>
        <w:t xml:space="preserve"> оплачивает простой автотранспорта</w:t>
      </w:r>
      <w:r w:rsidR="00E17AC6">
        <w:rPr>
          <w:sz w:val="23"/>
          <w:szCs w:val="23"/>
        </w:rPr>
        <w:t xml:space="preserve"> за каждый час задержки </w:t>
      </w:r>
      <w:r w:rsidR="002E652D">
        <w:rPr>
          <w:sz w:val="23"/>
          <w:szCs w:val="23"/>
        </w:rPr>
        <w:t>в размере 1200р\час</w:t>
      </w:r>
      <w:r w:rsidR="00E17AC6">
        <w:rPr>
          <w:sz w:val="23"/>
          <w:szCs w:val="23"/>
        </w:rPr>
        <w:t>.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ФОРС-МАЖОР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Документ, выданный соответствующим государственным органом, является достаточным подтверждением наличия и продолжительности действия непреодолимой силы.</w:t>
      </w:r>
    </w:p>
    <w:p w:rsidR="00FF1C5A" w:rsidRPr="00FF10A1" w:rsidRDefault="00FF1C5A" w:rsidP="005C3C98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Сторона, которая не исполняет своего обязательства вследствие действия непреодолимой силы, должна в трехдневный срок известить другую сторону о препятствии и его влиянии на исполнение обязательств по Договору.</w:t>
      </w:r>
    </w:p>
    <w:p w:rsidR="00FF1C5A" w:rsidRPr="00FF10A1" w:rsidRDefault="00FF1C5A" w:rsidP="005C3C98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РАЗРЕШЕНИЕ СПОРОВ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Все споры и разногласия разрешаются путем переговоров на основе действующего законодательства и обычаев делового оборота.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При невозможности урегулирования спорных вопросов путем переговоров, они передаются на разрешение арбитражного суда </w:t>
      </w:r>
      <w:r w:rsidR="00A92DCF" w:rsidRPr="00FF10A1">
        <w:rPr>
          <w:sz w:val="23"/>
          <w:szCs w:val="23"/>
        </w:rPr>
        <w:t>г. Москвы.</w:t>
      </w:r>
    </w:p>
    <w:p w:rsidR="00FF1C5A" w:rsidRPr="00FF10A1" w:rsidRDefault="00FF1C5A" w:rsidP="0016028B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ИЗМЕНЕНИЕ И РАСТОРЖЕНИЕ ДОГОВОРА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Односторонний отказ от исполнения Договора или его изменение допускаются в случае существенного нарушения Договора одной из сторон.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650D91" w:rsidRPr="00FF10A1" w:rsidRDefault="00FF1C5A" w:rsidP="002C16C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Стороны признают, что согласно ст. 434 ГК РФ, условия Договора могут быть изменены путем обмена документами посредством факсимильной связи, позволяющей достоверно установить, что документ исходит от стороны по Договору.</w:t>
      </w:r>
      <w:r w:rsidR="002C16CB" w:rsidRPr="00FF10A1">
        <w:rPr>
          <w:sz w:val="23"/>
          <w:szCs w:val="23"/>
        </w:rPr>
        <w:t xml:space="preserve"> </w:t>
      </w:r>
      <w:r w:rsidR="00650D91" w:rsidRPr="00FF10A1">
        <w:rPr>
          <w:sz w:val="23"/>
          <w:szCs w:val="23"/>
        </w:rPr>
        <w:t>Документы</w:t>
      </w:r>
      <w:r w:rsidR="00C55DE7" w:rsidRPr="00FF10A1">
        <w:rPr>
          <w:sz w:val="23"/>
          <w:szCs w:val="23"/>
        </w:rPr>
        <w:t xml:space="preserve"> (товарные накладные, </w:t>
      </w:r>
      <w:proofErr w:type="spellStart"/>
      <w:r w:rsidR="004B75CB">
        <w:rPr>
          <w:sz w:val="23"/>
          <w:szCs w:val="23"/>
        </w:rPr>
        <w:t>упд</w:t>
      </w:r>
      <w:proofErr w:type="spellEnd"/>
      <w:r w:rsidR="00C55DE7" w:rsidRPr="00FF10A1">
        <w:rPr>
          <w:sz w:val="23"/>
          <w:szCs w:val="23"/>
        </w:rPr>
        <w:t>)</w:t>
      </w:r>
      <w:r w:rsidR="00650D91" w:rsidRPr="00FF10A1">
        <w:rPr>
          <w:sz w:val="23"/>
          <w:szCs w:val="23"/>
        </w:rPr>
        <w:t xml:space="preserve">, переданные средствами </w:t>
      </w:r>
      <w:r w:rsidR="004B75CB">
        <w:rPr>
          <w:sz w:val="23"/>
          <w:szCs w:val="23"/>
        </w:rPr>
        <w:t>электронной</w:t>
      </w:r>
      <w:r w:rsidR="00650D91" w:rsidRPr="00FF10A1">
        <w:rPr>
          <w:sz w:val="23"/>
          <w:szCs w:val="23"/>
        </w:rPr>
        <w:t xml:space="preserve"> связи, позволяющей достоверно установить, что документ исходит от стороны по Договору, имеют юридическую силу, при условии направления оригиналов указанных документов по почте в течени</w:t>
      </w:r>
      <w:proofErr w:type="gramStart"/>
      <w:r w:rsidR="00650D91" w:rsidRPr="00FF10A1">
        <w:rPr>
          <w:sz w:val="23"/>
          <w:szCs w:val="23"/>
        </w:rPr>
        <w:t>и</w:t>
      </w:r>
      <w:proofErr w:type="gramEnd"/>
      <w:r w:rsidR="00650D91" w:rsidRPr="00FF10A1">
        <w:rPr>
          <w:sz w:val="23"/>
          <w:szCs w:val="23"/>
        </w:rPr>
        <w:t xml:space="preserve"> 14 рабочих дней со дня передачи средствами </w:t>
      </w:r>
      <w:r w:rsidR="004B75CB">
        <w:rPr>
          <w:sz w:val="23"/>
          <w:szCs w:val="23"/>
        </w:rPr>
        <w:t>электронной</w:t>
      </w:r>
      <w:r w:rsidR="00650D91" w:rsidRPr="00FF10A1">
        <w:rPr>
          <w:sz w:val="23"/>
          <w:szCs w:val="23"/>
        </w:rPr>
        <w:t xml:space="preserve"> связи.</w:t>
      </w:r>
    </w:p>
    <w:p w:rsidR="00FF1C5A" w:rsidRPr="00FF10A1" w:rsidRDefault="00FF1C5A" w:rsidP="0016028B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lastRenderedPageBreak/>
        <w:t>ЗАКЛЮЧИТЕЛЬНЫЕ ПОЛОЖЕНИЯ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Договор вступает в силу с момента е</w:t>
      </w:r>
      <w:r w:rsidR="00650D91" w:rsidRPr="00FF10A1">
        <w:rPr>
          <w:sz w:val="23"/>
          <w:szCs w:val="23"/>
        </w:rPr>
        <w:t>го подписания и действует до 31 декабря 201</w:t>
      </w:r>
      <w:r w:rsidR="004332E6">
        <w:rPr>
          <w:sz w:val="23"/>
          <w:szCs w:val="23"/>
        </w:rPr>
        <w:t>9</w:t>
      </w:r>
      <w:r w:rsidR="00650D91" w:rsidRPr="00FF10A1">
        <w:rPr>
          <w:sz w:val="23"/>
          <w:szCs w:val="23"/>
        </w:rPr>
        <w:t xml:space="preserve"> г. Если ни одна из сторон не заявит за месяц до окончания срока </w:t>
      </w:r>
      <w:r w:rsidR="00540AAE" w:rsidRPr="00FF10A1">
        <w:rPr>
          <w:sz w:val="23"/>
          <w:szCs w:val="23"/>
        </w:rPr>
        <w:t>Д</w:t>
      </w:r>
      <w:r w:rsidR="00650D91" w:rsidRPr="00FF10A1">
        <w:rPr>
          <w:sz w:val="23"/>
          <w:szCs w:val="23"/>
        </w:rPr>
        <w:t xml:space="preserve">оговора о своем желании прекратить Договор, </w:t>
      </w:r>
      <w:r w:rsidR="00540AAE" w:rsidRPr="00FF10A1">
        <w:rPr>
          <w:sz w:val="23"/>
          <w:szCs w:val="23"/>
        </w:rPr>
        <w:t>Договор считается продленным на очередной календарный год на тех же условиях.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Никакие права и обязанности, содержащиеся в Договоре, не могут быть переданы ни одной из сторон </w:t>
      </w:r>
      <w:r w:rsidR="00FA02BB" w:rsidRPr="00FF10A1">
        <w:rPr>
          <w:sz w:val="23"/>
          <w:szCs w:val="23"/>
        </w:rPr>
        <w:t>третьим лицам без</w:t>
      </w:r>
      <w:r w:rsidRPr="00FF10A1">
        <w:rPr>
          <w:sz w:val="23"/>
          <w:szCs w:val="23"/>
        </w:rPr>
        <w:t xml:space="preserve"> письменного согласия на то другой стороны.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Стороны </w:t>
      </w:r>
      <w:r w:rsidR="00FA02BB" w:rsidRPr="00FF10A1">
        <w:rPr>
          <w:sz w:val="23"/>
          <w:szCs w:val="23"/>
        </w:rPr>
        <w:t>обязаны сообщать друг</w:t>
      </w:r>
      <w:r w:rsidRPr="00FF10A1">
        <w:rPr>
          <w:sz w:val="23"/>
          <w:szCs w:val="23"/>
        </w:rPr>
        <w:t xml:space="preserve"> </w:t>
      </w:r>
      <w:r w:rsidR="00FA02BB" w:rsidRPr="00FF10A1">
        <w:rPr>
          <w:sz w:val="23"/>
          <w:szCs w:val="23"/>
        </w:rPr>
        <w:t>другу об</w:t>
      </w:r>
      <w:r w:rsidRPr="00FF10A1">
        <w:rPr>
          <w:sz w:val="23"/>
          <w:szCs w:val="23"/>
        </w:rPr>
        <w:t xml:space="preserve"> изменении своих юридических адресов, номеров телефонов, телефаксов в 5-дневный срок с момента их изменения.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В день подписания Договора </w:t>
      </w:r>
      <w:r w:rsidR="00FA02BB" w:rsidRPr="00FF10A1">
        <w:rPr>
          <w:sz w:val="23"/>
          <w:szCs w:val="23"/>
        </w:rPr>
        <w:t>вся предшествующая</w:t>
      </w:r>
      <w:r w:rsidRPr="00FF10A1">
        <w:rPr>
          <w:sz w:val="23"/>
          <w:szCs w:val="23"/>
        </w:rPr>
        <w:t xml:space="preserve"> переписка, документы </w:t>
      </w:r>
      <w:r w:rsidR="00FA02BB" w:rsidRPr="00FF10A1">
        <w:rPr>
          <w:sz w:val="23"/>
          <w:szCs w:val="23"/>
        </w:rPr>
        <w:t>и переговоры между сторонами</w:t>
      </w:r>
      <w:r w:rsidRPr="00FF10A1">
        <w:rPr>
          <w:sz w:val="23"/>
          <w:szCs w:val="23"/>
        </w:rPr>
        <w:t xml:space="preserve"> </w:t>
      </w:r>
      <w:r w:rsidR="00FA02BB" w:rsidRPr="00FF10A1">
        <w:rPr>
          <w:sz w:val="23"/>
          <w:szCs w:val="23"/>
        </w:rPr>
        <w:t>по вопросам</w:t>
      </w:r>
      <w:r w:rsidRPr="00FF10A1">
        <w:rPr>
          <w:sz w:val="23"/>
          <w:szCs w:val="23"/>
        </w:rPr>
        <w:t>, являющимся предметом Договора, теряют силу.</w:t>
      </w:r>
    </w:p>
    <w:p w:rsidR="00FF1C5A" w:rsidRPr="00FF10A1" w:rsidRDefault="00FF1C5A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 xml:space="preserve">Сторона, </w:t>
      </w:r>
      <w:r w:rsidR="00FA02BB" w:rsidRPr="00FF10A1">
        <w:rPr>
          <w:sz w:val="23"/>
          <w:szCs w:val="23"/>
        </w:rPr>
        <w:t>для которой</w:t>
      </w:r>
      <w:r w:rsidRPr="00FF10A1">
        <w:rPr>
          <w:sz w:val="23"/>
          <w:szCs w:val="23"/>
        </w:rPr>
        <w:t xml:space="preserve"> создалась </w:t>
      </w:r>
      <w:r w:rsidR="00FA02BB" w:rsidRPr="00FF10A1">
        <w:rPr>
          <w:sz w:val="23"/>
          <w:szCs w:val="23"/>
        </w:rPr>
        <w:t>невозможность исполнения</w:t>
      </w:r>
      <w:r w:rsidRPr="00FF10A1">
        <w:rPr>
          <w:sz w:val="23"/>
          <w:szCs w:val="23"/>
        </w:rPr>
        <w:t xml:space="preserve"> обязательств по Договору (в том числе возможность предстоящей реорганизации), обязана немедленно (не позднее 3 (трех) дней с момента возникновения данной ситуации) в письменной форме уведомить другую сторону.</w:t>
      </w:r>
    </w:p>
    <w:p w:rsidR="00540AAE" w:rsidRPr="00FF10A1" w:rsidRDefault="00540AAE" w:rsidP="0016028B">
      <w:pPr>
        <w:pStyle w:val="a"/>
        <w:jc w:val="both"/>
        <w:rPr>
          <w:sz w:val="23"/>
          <w:szCs w:val="23"/>
        </w:rPr>
      </w:pPr>
      <w:r w:rsidRPr="00FF10A1">
        <w:rPr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F1C5A" w:rsidRPr="00FF10A1" w:rsidRDefault="00FF1C5A" w:rsidP="0016028B">
      <w:pPr>
        <w:pStyle w:val="1"/>
        <w:shd w:val="clear" w:color="auto" w:fill="E6E6E6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 xml:space="preserve"> </w:t>
      </w:r>
      <w:r w:rsidR="00E32E12" w:rsidRPr="00FF10A1">
        <w:rPr>
          <w:rFonts w:ascii="Times New Roman" w:hAnsi="Times New Roman" w:cs="Times New Roman"/>
          <w:sz w:val="23"/>
          <w:szCs w:val="23"/>
        </w:rPr>
        <w:t>РЕКВИЗИТЫ СТОРОН</w:t>
      </w:r>
    </w:p>
    <w:p w:rsidR="00FF1C5A" w:rsidRPr="00FF10A1" w:rsidRDefault="00FF1C5A" w:rsidP="005C3C9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1E0"/>
      </w:tblPr>
      <w:tblGrid>
        <w:gridCol w:w="1668"/>
        <w:gridCol w:w="3300"/>
        <w:gridCol w:w="1377"/>
        <w:gridCol w:w="3663"/>
      </w:tblGrid>
      <w:tr w:rsidR="00AF403B" w:rsidRPr="00FF10A1" w:rsidTr="00E17AC6">
        <w:trPr>
          <w:trHeight w:val="229"/>
        </w:trPr>
        <w:tc>
          <w:tcPr>
            <w:tcW w:w="1668" w:type="dxa"/>
            <w:shd w:val="clear" w:color="auto" w:fill="auto"/>
          </w:tcPr>
          <w:p w:rsidR="00AF403B" w:rsidRDefault="004332E6" w:rsidP="00AF403B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  <w:p w:rsidR="004332E6" w:rsidRPr="00FF10A1" w:rsidRDefault="004332E6" w:rsidP="00AF403B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0" w:type="dxa"/>
            <w:shd w:val="clear" w:color="auto" w:fill="auto"/>
          </w:tcPr>
          <w:p w:rsidR="00AF403B" w:rsidRPr="00FF10A1" w:rsidRDefault="00AF403B" w:rsidP="003A47C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7" w:type="dxa"/>
            <w:shd w:val="clear" w:color="auto" w:fill="auto"/>
          </w:tcPr>
          <w:p w:rsidR="00AF403B" w:rsidRPr="00FF10A1" w:rsidRDefault="00AF403B" w:rsidP="00AF403B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10A1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3663" w:type="dxa"/>
            <w:shd w:val="clear" w:color="auto" w:fill="auto"/>
          </w:tcPr>
          <w:p w:rsidR="00AF403B" w:rsidRPr="00FF10A1" w:rsidRDefault="0000763F" w:rsidP="00FA02B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ООО «Сити</w:t>
            </w:r>
            <w:bookmarkStart w:id="0" w:name="_GoBack"/>
            <w:bookmarkEnd w:id="0"/>
            <w:r w:rsidR="00AF403B" w:rsidRPr="00FF10A1">
              <w:rPr>
                <w:rFonts w:ascii="Times New Roman" w:hAnsi="Times New Roman" w:cs="Times New Roman"/>
                <w:b/>
                <w:sz w:val="23"/>
                <w:szCs w:val="23"/>
              </w:rPr>
              <w:t>-проф»</w:t>
            </w:r>
          </w:p>
        </w:tc>
      </w:tr>
      <w:tr w:rsidR="00AF403B" w:rsidRPr="00FF10A1" w:rsidTr="00E17AC6">
        <w:trPr>
          <w:trHeight w:val="229"/>
        </w:trPr>
        <w:tc>
          <w:tcPr>
            <w:tcW w:w="4968" w:type="dxa"/>
            <w:gridSpan w:val="2"/>
            <w:shd w:val="clear" w:color="auto" w:fill="auto"/>
          </w:tcPr>
          <w:p w:rsidR="0069588D" w:rsidRPr="002D336C" w:rsidRDefault="0069588D" w:rsidP="00433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F403B" w:rsidRPr="00275348" w:rsidRDefault="00AF403B" w:rsidP="00AF403B">
            <w:pPr>
              <w:jc w:val="both"/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ИНН:</w:t>
            </w:r>
            <w:r w:rsidRPr="00275348">
              <w:rPr>
                <w:sz w:val="23"/>
                <w:szCs w:val="23"/>
              </w:rPr>
              <w:t xml:space="preserve"> 7709883687</w:t>
            </w:r>
          </w:p>
          <w:p w:rsidR="00AF403B" w:rsidRPr="00275348" w:rsidRDefault="00AF403B" w:rsidP="00AF403B">
            <w:pPr>
              <w:jc w:val="both"/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КПП:</w:t>
            </w:r>
            <w:r w:rsidRPr="00275348">
              <w:rPr>
                <w:sz w:val="23"/>
                <w:szCs w:val="23"/>
              </w:rPr>
              <w:t xml:space="preserve"> 770901001</w:t>
            </w:r>
          </w:p>
          <w:p w:rsidR="00AF403B" w:rsidRPr="00275348" w:rsidRDefault="00AF403B" w:rsidP="00AF403B">
            <w:pPr>
              <w:jc w:val="both"/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р/с:</w:t>
            </w:r>
            <w:r w:rsidRPr="00275348">
              <w:rPr>
                <w:sz w:val="23"/>
                <w:szCs w:val="23"/>
              </w:rPr>
              <w:t xml:space="preserve"> 40702810800010200305</w:t>
            </w:r>
          </w:p>
          <w:p w:rsidR="00AF403B" w:rsidRPr="00275348" w:rsidRDefault="000619B0" w:rsidP="00AF403B">
            <w:pPr>
              <w:jc w:val="both"/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Банк:</w:t>
            </w:r>
            <w:r w:rsidRPr="00275348">
              <w:rPr>
                <w:sz w:val="23"/>
                <w:szCs w:val="23"/>
              </w:rPr>
              <w:t xml:space="preserve"> </w:t>
            </w:r>
            <w:r w:rsidR="00AF403B" w:rsidRPr="00275348">
              <w:rPr>
                <w:sz w:val="23"/>
                <w:szCs w:val="23"/>
              </w:rPr>
              <w:t>АКБ «Росевробанк» (ОАО)</w:t>
            </w:r>
          </w:p>
          <w:p w:rsidR="00AF403B" w:rsidRPr="00275348" w:rsidRDefault="00AF403B" w:rsidP="00AF403B">
            <w:pPr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к/с:</w:t>
            </w:r>
            <w:r w:rsidRPr="00275348">
              <w:rPr>
                <w:sz w:val="23"/>
                <w:szCs w:val="23"/>
              </w:rPr>
              <w:t xml:space="preserve"> 30101810800000000777</w:t>
            </w:r>
          </w:p>
          <w:p w:rsidR="00AF403B" w:rsidRPr="00275348" w:rsidRDefault="00AF403B" w:rsidP="00AF403B">
            <w:pPr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БИК:</w:t>
            </w:r>
            <w:r w:rsidRPr="00275348">
              <w:rPr>
                <w:sz w:val="23"/>
                <w:szCs w:val="23"/>
              </w:rPr>
              <w:t xml:space="preserve"> 044585777</w:t>
            </w:r>
          </w:p>
          <w:p w:rsidR="00AF403B" w:rsidRPr="00275348" w:rsidRDefault="00AF403B" w:rsidP="00AF403B">
            <w:pPr>
              <w:rPr>
                <w:sz w:val="23"/>
                <w:szCs w:val="23"/>
              </w:rPr>
            </w:pPr>
            <w:r w:rsidRPr="00275348">
              <w:rPr>
                <w:b/>
                <w:sz w:val="23"/>
                <w:szCs w:val="23"/>
              </w:rPr>
              <w:t>ОКПО:</w:t>
            </w:r>
            <w:r w:rsidRPr="00275348">
              <w:rPr>
                <w:sz w:val="23"/>
                <w:szCs w:val="23"/>
              </w:rPr>
              <w:t xml:space="preserve"> 30162438</w:t>
            </w:r>
          </w:p>
          <w:p w:rsidR="00AF403B" w:rsidRDefault="00AF403B" w:rsidP="00FA02BB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Тел: 8(495) 234</w:t>
            </w:r>
            <w:r w:rsidR="00FA02BB"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  <w:r w:rsidR="00FA02BB"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82</w:t>
            </w:r>
            <w:r w:rsidR="00FA02BB"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/ </w:t>
            </w:r>
            <w:r w:rsidRPr="00275348">
              <w:rPr>
                <w:rFonts w:ascii="Times New Roman" w:hAnsi="Times New Roman" w:cs="Times New Roman"/>
                <w:b/>
                <w:sz w:val="23"/>
                <w:szCs w:val="23"/>
              </w:rPr>
              <w:t>8(985)054-29-36</w:t>
            </w:r>
          </w:p>
          <w:p w:rsidR="00DC5A90" w:rsidRDefault="00DC5A90" w:rsidP="00FA02BB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Юр.адрес: 109004, г. Москва, ул. Земляной Вал, д.64с2, этаж 1, помещение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комната 17.</w:t>
            </w:r>
          </w:p>
          <w:p w:rsidR="004816A6" w:rsidRPr="002D336C" w:rsidRDefault="004816A6" w:rsidP="004332E6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4F789B" w:rsidRPr="00275348" w:rsidRDefault="004F789B" w:rsidP="00A03BD3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964CAC" w:rsidRPr="00FF10A1" w:rsidRDefault="00964CAC" w:rsidP="00A03BD3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10A1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p w:rsidR="00B45B80" w:rsidRPr="00275348" w:rsidRDefault="00B45B80" w:rsidP="00964CA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650BA9" w:rsidRPr="00FF10A1" w:rsidRDefault="00ED27B4" w:rsidP="00964CA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b/>
          <w:sz w:val="23"/>
          <w:szCs w:val="23"/>
        </w:rPr>
        <w:t xml:space="preserve">Покупатель: </w:t>
      </w:r>
      <w:r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b/>
          <w:sz w:val="23"/>
          <w:szCs w:val="23"/>
        </w:rPr>
        <w:tab/>
      </w:r>
      <w:r w:rsidR="00033176" w:rsidRPr="00FF10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45B80" w:rsidRPr="00FF10A1">
        <w:rPr>
          <w:rFonts w:ascii="Times New Roman" w:hAnsi="Times New Roman" w:cs="Times New Roman"/>
          <w:b/>
          <w:sz w:val="23"/>
          <w:szCs w:val="23"/>
        </w:rPr>
        <w:t>Продавец</w:t>
      </w:r>
      <w:r w:rsidR="00964CAC" w:rsidRPr="00FF10A1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0619B0" w:rsidRPr="00FF10A1">
        <w:rPr>
          <w:rFonts w:ascii="Times New Roman" w:hAnsi="Times New Roman" w:cs="Times New Roman"/>
          <w:sz w:val="23"/>
          <w:szCs w:val="23"/>
        </w:rPr>
        <w:t>____________________</w:t>
      </w:r>
      <w:r w:rsidR="004B75C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332E6">
        <w:rPr>
          <w:rFonts w:ascii="Times New Roman" w:hAnsi="Times New Roman" w:cs="Times New Roman"/>
          <w:color w:val="000000" w:themeColor="text1"/>
          <w:sz w:val="23"/>
          <w:szCs w:val="23"/>
        </w:rPr>
        <w:t>______________</w:t>
      </w:r>
      <w:r w:rsidR="002372E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C05CA5" w:rsidRPr="00FF10A1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0D37AE" w:rsidRPr="00FF10A1">
        <w:rPr>
          <w:rFonts w:ascii="Times New Roman" w:hAnsi="Times New Roman" w:cs="Times New Roman"/>
          <w:sz w:val="23"/>
          <w:szCs w:val="23"/>
        </w:rPr>
        <w:t>Касаткина Е.Г.</w:t>
      </w:r>
    </w:p>
    <w:p w:rsidR="00B45B80" w:rsidRPr="00FF10A1" w:rsidRDefault="00B45B80" w:rsidP="00964CA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6E6B31" w:rsidRPr="00FF10A1" w:rsidRDefault="008B37B7" w:rsidP="00FA02BB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FF10A1">
        <w:rPr>
          <w:rFonts w:ascii="Times New Roman" w:hAnsi="Times New Roman" w:cs="Times New Roman"/>
          <w:sz w:val="23"/>
          <w:szCs w:val="23"/>
        </w:rPr>
        <w:t>М.П.</w:t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FA02BB" w:rsidRPr="00FF10A1">
        <w:rPr>
          <w:rFonts w:ascii="Times New Roman" w:hAnsi="Times New Roman" w:cs="Times New Roman"/>
          <w:sz w:val="23"/>
          <w:szCs w:val="23"/>
        </w:rPr>
        <w:tab/>
      </w:r>
      <w:r w:rsidR="007F2939" w:rsidRPr="00FF10A1">
        <w:rPr>
          <w:rFonts w:ascii="Times New Roman" w:hAnsi="Times New Roman" w:cs="Times New Roman"/>
          <w:sz w:val="23"/>
          <w:szCs w:val="23"/>
        </w:rPr>
        <w:t xml:space="preserve"> </w:t>
      </w:r>
      <w:r w:rsidR="00964CAC" w:rsidRPr="00FF10A1">
        <w:rPr>
          <w:rFonts w:ascii="Times New Roman" w:hAnsi="Times New Roman" w:cs="Times New Roman"/>
          <w:sz w:val="23"/>
          <w:szCs w:val="23"/>
        </w:rPr>
        <w:t>М.П.</w:t>
      </w:r>
    </w:p>
    <w:sectPr w:rsidR="006E6B31" w:rsidRPr="00FF10A1" w:rsidSect="00E32E12">
      <w:footerReference w:type="default" r:id="rId7"/>
      <w:pgSz w:w="11906" w:h="16838"/>
      <w:pgMar w:top="719" w:right="746" w:bottom="899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32" w:rsidRDefault="00681A32">
      <w:r>
        <w:separator/>
      </w:r>
    </w:p>
  </w:endnote>
  <w:endnote w:type="continuationSeparator" w:id="0">
    <w:p w:rsidR="00681A32" w:rsidRDefault="006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9" w:rsidRDefault="001D1539" w:rsidP="00F26C4E">
    <w:pPr>
      <w:pStyle w:val="ab"/>
      <w:tabs>
        <w:tab w:val="clear" w:pos="4677"/>
        <w:tab w:val="clear" w:pos="9355"/>
        <w:tab w:val="left" w:pos="8895"/>
      </w:tabs>
    </w:pPr>
    <w:r>
      <w:t>____________</w:t>
    </w:r>
    <w:r w:rsidR="00033176">
      <w:t xml:space="preserve">Покупатель                                                                           </w:t>
    </w:r>
    <w:r w:rsidR="001A4F37">
      <w:t>____________</w:t>
    </w:r>
    <w:r w:rsidR="00033176" w:rsidRPr="00033176">
      <w:t xml:space="preserve"> </w:t>
    </w:r>
    <w:r w:rsidR="00033176">
      <w:t xml:space="preserve">Продавец </w:t>
    </w:r>
  </w:p>
  <w:p w:rsidR="00033176" w:rsidRDefault="00033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32" w:rsidRDefault="00681A32">
      <w:r>
        <w:separator/>
      </w:r>
    </w:p>
  </w:footnote>
  <w:footnote w:type="continuationSeparator" w:id="0">
    <w:p w:rsidR="00681A32" w:rsidRDefault="006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F5C"/>
    <w:multiLevelType w:val="hybridMultilevel"/>
    <w:tmpl w:val="D91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C64998"/>
    <w:multiLevelType w:val="hybridMultilevel"/>
    <w:tmpl w:val="3678E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67113"/>
    <w:multiLevelType w:val="hybridMultilevel"/>
    <w:tmpl w:val="B8D42986"/>
    <w:lvl w:ilvl="0" w:tplc="D17289C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4BD579E1"/>
    <w:multiLevelType w:val="multilevel"/>
    <w:tmpl w:val="098EE9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64F30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840118"/>
    <w:multiLevelType w:val="hybridMultilevel"/>
    <w:tmpl w:val="4F2CC022"/>
    <w:lvl w:ilvl="0" w:tplc="922E70FA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A1568"/>
    <w:multiLevelType w:val="multilevel"/>
    <w:tmpl w:val="5A98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16804"/>
    <w:multiLevelType w:val="multilevel"/>
    <w:tmpl w:val="4A121696"/>
    <w:lvl w:ilvl="0">
      <w:start w:val="1"/>
      <w:numFmt w:val="decimal"/>
      <w:pStyle w:val="1"/>
      <w:lvlText w:val="Статья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4"/>
  </w:num>
  <w:num w:numId="27">
    <w:abstractNumId w:val="0"/>
  </w:num>
  <w:num w:numId="28">
    <w:abstractNumId w:val="3"/>
  </w:num>
  <w:num w:numId="29">
    <w:abstractNumId w:val="2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855"/>
    <w:rsid w:val="0000763F"/>
    <w:rsid w:val="00007F1E"/>
    <w:rsid w:val="00015958"/>
    <w:rsid w:val="00027065"/>
    <w:rsid w:val="00033176"/>
    <w:rsid w:val="00041614"/>
    <w:rsid w:val="00051FE6"/>
    <w:rsid w:val="000619B0"/>
    <w:rsid w:val="00061C3C"/>
    <w:rsid w:val="000660E5"/>
    <w:rsid w:val="00076CD4"/>
    <w:rsid w:val="0008027F"/>
    <w:rsid w:val="00085249"/>
    <w:rsid w:val="000942F7"/>
    <w:rsid w:val="0009686C"/>
    <w:rsid w:val="000A2461"/>
    <w:rsid w:val="000A36EE"/>
    <w:rsid w:val="000A7821"/>
    <w:rsid w:val="000C2B8F"/>
    <w:rsid w:val="000D3735"/>
    <w:rsid w:val="000D37AE"/>
    <w:rsid w:val="000D6AE2"/>
    <w:rsid w:val="000F1550"/>
    <w:rsid w:val="000F51D0"/>
    <w:rsid w:val="00101AAF"/>
    <w:rsid w:val="00116D54"/>
    <w:rsid w:val="00124595"/>
    <w:rsid w:val="00125A04"/>
    <w:rsid w:val="00131D4A"/>
    <w:rsid w:val="001445AE"/>
    <w:rsid w:val="001543C0"/>
    <w:rsid w:val="00156B18"/>
    <w:rsid w:val="0016028B"/>
    <w:rsid w:val="00184ABF"/>
    <w:rsid w:val="00184C97"/>
    <w:rsid w:val="001873F5"/>
    <w:rsid w:val="001912BA"/>
    <w:rsid w:val="0019280D"/>
    <w:rsid w:val="001A4F37"/>
    <w:rsid w:val="001B1BA3"/>
    <w:rsid w:val="001B4AB4"/>
    <w:rsid w:val="001B4BCF"/>
    <w:rsid w:val="001C3BA8"/>
    <w:rsid w:val="001D1539"/>
    <w:rsid w:val="001D24ED"/>
    <w:rsid w:val="001D7E1C"/>
    <w:rsid w:val="001E483E"/>
    <w:rsid w:val="001E5F77"/>
    <w:rsid w:val="001E7193"/>
    <w:rsid w:val="001F3ADA"/>
    <w:rsid w:val="001F7942"/>
    <w:rsid w:val="00205B41"/>
    <w:rsid w:val="00217216"/>
    <w:rsid w:val="002369E9"/>
    <w:rsid w:val="002372E0"/>
    <w:rsid w:val="002426CF"/>
    <w:rsid w:val="00243597"/>
    <w:rsid w:val="00243AB7"/>
    <w:rsid w:val="002556AF"/>
    <w:rsid w:val="00260BA7"/>
    <w:rsid w:val="002614A0"/>
    <w:rsid w:val="00275348"/>
    <w:rsid w:val="00281B20"/>
    <w:rsid w:val="002937E4"/>
    <w:rsid w:val="002951C3"/>
    <w:rsid w:val="00295586"/>
    <w:rsid w:val="00295671"/>
    <w:rsid w:val="0029596C"/>
    <w:rsid w:val="0029604D"/>
    <w:rsid w:val="002A4FC8"/>
    <w:rsid w:val="002A71B0"/>
    <w:rsid w:val="002B66B8"/>
    <w:rsid w:val="002B7C6B"/>
    <w:rsid w:val="002C16CB"/>
    <w:rsid w:val="002C2295"/>
    <w:rsid w:val="002C673D"/>
    <w:rsid w:val="002D3237"/>
    <w:rsid w:val="002D336C"/>
    <w:rsid w:val="002D742F"/>
    <w:rsid w:val="002E2DBE"/>
    <w:rsid w:val="002E4E18"/>
    <w:rsid w:val="002E652D"/>
    <w:rsid w:val="002F24B8"/>
    <w:rsid w:val="002F6AEF"/>
    <w:rsid w:val="00311836"/>
    <w:rsid w:val="00313F8E"/>
    <w:rsid w:val="0031404B"/>
    <w:rsid w:val="00316BB0"/>
    <w:rsid w:val="00331587"/>
    <w:rsid w:val="00335DFE"/>
    <w:rsid w:val="00354397"/>
    <w:rsid w:val="00360470"/>
    <w:rsid w:val="0036728B"/>
    <w:rsid w:val="00367D98"/>
    <w:rsid w:val="003744F9"/>
    <w:rsid w:val="00386264"/>
    <w:rsid w:val="003A4182"/>
    <w:rsid w:val="003A47CB"/>
    <w:rsid w:val="003C0170"/>
    <w:rsid w:val="003C7417"/>
    <w:rsid w:val="003D273E"/>
    <w:rsid w:val="003D300B"/>
    <w:rsid w:val="003D4396"/>
    <w:rsid w:val="003D5649"/>
    <w:rsid w:val="003D5AF3"/>
    <w:rsid w:val="003E034C"/>
    <w:rsid w:val="00404BC6"/>
    <w:rsid w:val="004132BE"/>
    <w:rsid w:val="00416A31"/>
    <w:rsid w:val="00421921"/>
    <w:rsid w:val="00424440"/>
    <w:rsid w:val="00425400"/>
    <w:rsid w:val="0042608F"/>
    <w:rsid w:val="004332E6"/>
    <w:rsid w:val="0043519F"/>
    <w:rsid w:val="004375AB"/>
    <w:rsid w:val="00437C8A"/>
    <w:rsid w:val="00440A56"/>
    <w:rsid w:val="004457F9"/>
    <w:rsid w:val="00452BC3"/>
    <w:rsid w:val="004573DB"/>
    <w:rsid w:val="00460B14"/>
    <w:rsid w:val="00467B67"/>
    <w:rsid w:val="00467F5C"/>
    <w:rsid w:val="004816A6"/>
    <w:rsid w:val="004827A0"/>
    <w:rsid w:val="00484611"/>
    <w:rsid w:val="0049262A"/>
    <w:rsid w:val="004A4837"/>
    <w:rsid w:val="004B1656"/>
    <w:rsid w:val="004B36A0"/>
    <w:rsid w:val="004B75CB"/>
    <w:rsid w:val="004C3E39"/>
    <w:rsid w:val="004D5639"/>
    <w:rsid w:val="004D6AC2"/>
    <w:rsid w:val="004D6BE6"/>
    <w:rsid w:val="004E264B"/>
    <w:rsid w:val="004E50E9"/>
    <w:rsid w:val="004F46A2"/>
    <w:rsid w:val="004F789B"/>
    <w:rsid w:val="005032AB"/>
    <w:rsid w:val="0050360C"/>
    <w:rsid w:val="00506306"/>
    <w:rsid w:val="00507AE9"/>
    <w:rsid w:val="00507F59"/>
    <w:rsid w:val="00531248"/>
    <w:rsid w:val="00540AAE"/>
    <w:rsid w:val="005475A2"/>
    <w:rsid w:val="00553265"/>
    <w:rsid w:val="005621A1"/>
    <w:rsid w:val="00566B56"/>
    <w:rsid w:val="00566F2D"/>
    <w:rsid w:val="00567250"/>
    <w:rsid w:val="00575E5C"/>
    <w:rsid w:val="00584EA2"/>
    <w:rsid w:val="005946B6"/>
    <w:rsid w:val="005A6FC3"/>
    <w:rsid w:val="005B2EF0"/>
    <w:rsid w:val="005C2EC4"/>
    <w:rsid w:val="005C3C98"/>
    <w:rsid w:val="005D4B05"/>
    <w:rsid w:val="005E571B"/>
    <w:rsid w:val="005E78F5"/>
    <w:rsid w:val="006110F0"/>
    <w:rsid w:val="006155FE"/>
    <w:rsid w:val="00622F29"/>
    <w:rsid w:val="00636643"/>
    <w:rsid w:val="00637383"/>
    <w:rsid w:val="00640707"/>
    <w:rsid w:val="00641D0E"/>
    <w:rsid w:val="00641FB9"/>
    <w:rsid w:val="00643C48"/>
    <w:rsid w:val="00650BA9"/>
    <w:rsid w:val="00650D91"/>
    <w:rsid w:val="006529BB"/>
    <w:rsid w:val="006632DF"/>
    <w:rsid w:val="00663DCF"/>
    <w:rsid w:val="006646DF"/>
    <w:rsid w:val="00670527"/>
    <w:rsid w:val="00675B45"/>
    <w:rsid w:val="006815B9"/>
    <w:rsid w:val="00681A32"/>
    <w:rsid w:val="00683EF1"/>
    <w:rsid w:val="0069588D"/>
    <w:rsid w:val="00695B24"/>
    <w:rsid w:val="006A0F2A"/>
    <w:rsid w:val="006A2BE1"/>
    <w:rsid w:val="006A6752"/>
    <w:rsid w:val="006A6DF8"/>
    <w:rsid w:val="006B06BE"/>
    <w:rsid w:val="006B319D"/>
    <w:rsid w:val="006C32EE"/>
    <w:rsid w:val="006C4152"/>
    <w:rsid w:val="006D3467"/>
    <w:rsid w:val="006E1498"/>
    <w:rsid w:val="006E6B31"/>
    <w:rsid w:val="006E7086"/>
    <w:rsid w:val="006F3115"/>
    <w:rsid w:val="00702FFA"/>
    <w:rsid w:val="00704A54"/>
    <w:rsid w:val="00710B16"/>
    <w:rsid w:val="00714B01"/>
    <w:rsid w:val="00722241"/>
    <w:rsid w:val="0072328A"/>
    <w:rsid w:val="0072593A"/>
    <w:rsid w:val="00726B14"/>
    <w:rsid w:val="00727298"/>
    <w:rsid w:val="007415F4"/>
    <w:rsid w:val="0075340A"/>
    <w:rsid w:val="007779A0"/>
    <w:rsid w:val="00790723"/>
    <w:rsid w:val="007A0C50"/>
    <w:rsid w:val="007A6B60"/>
    <w:rsid w:val="007A7C86"/>
    <w:rsid w:val="007B42BE"/>
    <w:rsid w:val="007B7C7D"/>
    <w:rsid w:val="007D1B25"/>
    <w:rsid w:val="007D6FCE"/>
    <w:rsid w:val="007E184F"/>
    <w:rsid w:val="007F2939"/>
    <w:rsid w:val="007F4574"/>
    <w:rsid w:val="008031D6"/>
    <w:rsid w:val="00805998"/>
    <w:rsid w:val="00812A0E"/>
    <w:rsid w:val="0081466B"/>
    <w:rsid w:val="0081793E"/>
    <w:rsid w:val="00817AC3"/>
    <w:rsid w:val="00822B4A"/>
    <w:rsid w:val="00822DE7"/>
    <w:rsid w:val="00822EE5"/>
    <w:rsid w:val="00830CA9"/>
    <w:rsid w:val="00837FD8"/>
    <w:rsid w:val="00845C2B"/>
    <w:rsid w:val="0084714C"/>
    <w:rsid w:val="00847151"/>
    <w:rsid w:val="00851687"/>
    <w:rsid w:val="0085414A"/>
    <w:rsid w:val="00862EE1"/>
    <w:rsid w:val="00874D1B"/>
    <w:rsid w:val="008757D9"/>
    <w:rsid w:val="008818BF"/>
    <w:rsid w:val="00885178"/>
    <w:rsid w:val="008924FE"/>
    <w:rsid w:val="00897236"/>
    <w:rsid w:val="008B078A"/>
    <w:rsid w:val="008B37B7"/>
    <w:rsid w:val="008C6B51"/>
    <w:rsid w:val="008D5793"/>
    <w:rsid w:val="008F15BA"/>
    <w:rsid w:val="00905A40"/>
    <w:rsid w:val="00910855"/>
    <w:rsid w:val="00922E35"/>
    <w:rsid w:val="00925E6A"/>
    <w:rsid w:val="009304CF"/>
    <w:rsid w:val="00932AF7"/>
    <w:rsid w:val="00936F2A"/>
    <w:rsid w:val="0095251B"/>
    <w:rsid w:val="00964CAC"/>
    <w:rsid w:val="00964F46"/>
    <w:rsid w:val="00973D65"/>
    <w:rsid w:val="009959BE"/>
    <w:rsid w:val="009C6F16"/>
    <w:rsid w:val="00A01765"/>
    <w:rsid w:val="00A03BD3"/>
    <w:rsid w:val="00A1089C"/>
    <w:rsid w:val="00A122D1"/>
    <w:rsid w:val="00A244CB"/>
    <w:rsid w:val="00A27F0A"/>
    <w:rsid w:val="00A34B1E"/>
    <w:rsid w:val="00A35348"/>
    <w:rsid w:val="00A40CF3"/>
    <w:rsid w:val="00A503A8"/>
    <w:rsid w:val="00A61820"/>
    <w:rsid w:val="00A717F0"/>
    <w:rsid w:val="00A76A16"/>
    <w:rsid w:val="00A8476A"/>
    <w:rsid w:val="00A9153D"/>
    <w:rsid w:val="00A92DCF"/>
    <w:rsid w:val="00A95F9E"/>
    <w:rsid w:val="00AA15E7"/>
    <w:rsid w:val="00AB14BC"/>
    <w:rsid w:val="00AB4231"/>
    <w:rsid w:val="00AC03C8"/>
    <w:rsid w:val="00AC2D0A"/>
    <w:rsid w:val="00AF0CEF"/>
    <w:rsid w:val="00AF403B"/>
    <w:rsid w:val="00B10471"/>
    <w:rsid w:val="00B17C8A"/>
    <w:rsid w:val="00B20D4A"/>
    <w:rsid w:val="00B26706"/>
    <w:rsid w:val="00B3229D"/>
    <w:rsid w:val="00B41E12"/>
    <w:rsid w:val="00B43C54"/>
    <w:rsid w:val="00B45B80"/>
    <w:rsid w:val="00B50999"/>
    <w:rsid w:val="00B52691"/>
    <w:rsid w:val="00B600CE"/>
    <w:rsid w:val="00B60EB6"/>
    <w:rsid w:val="00B635E7"/>
    <w:rsid w:val="00B704FF"/>
    <w:rsid w:val="00B75BA9"/>
    <w:rsid w:val="00B85BBF"/>
    <w:rsid w:val="00B948B2"/>
    <w:rsid w:val="00BA37AB"/>
    <w:rsid w:val="00BA3E58"/>
    <w:rsid w:val="00BB7844"/>
    <w:rsid w:val="00BC13DB"/>
    <w:rsid w:val="00BC235F"/>
    <w:rsid w:val="00BD65C4"/>
    <w:rsid w:val="00BE72E4"/>
    <w:rsid w:val="00BF5C2B"/>
    <w:rsid w:val="00C05CA5"/>
    <w:rsid w:val="00C10072"/>
    <w:rsid w:val="00C1444B"/>
    <w:rsid w:val="00C1733C"/>
    <w:rsid w:val="00C25821"/>
    <w:rsid w:val="00C30A35"/>
    <w:rsid w:val="00C30D5C"/>
    <w:rsid w:val="00C4033C"/>
    <w:rsid w:val="00C43C30"/>
    <w:rsid w:val="00C441F7"/>
    <w:rsid w:val="00C462A6"/>
    <w:rsid w:val="00C4768F"/>
    <w:rsid w:val="00C5110D"/>
    <w:rsid w:val="00C51E3A"/>
    <w:rsid w:val="00C5337F"/>
    <w:rsid w:val="00C55DE7"/>
    <w:rsid w:val="00C62E56"/>
    <w:rsid w:val="00C674FE"/>
    <w:rsid w:val="00C76692"/>
    <w:rsid w:val="00C76B76"/>
    <w:rsid w:val="00C82E98"/>
    <w:rsid w:val="00C84AFF"/>
    <w:rsid w:val="00CC1A97"/>
    <w:rsid w:val="00CC1F34"/>
    <w:rsid w:val="00CC4CA5"/>
    <w:rsid w:val="00CC6809"/>
    <w:rsid w:val="00CD0F3B"/>
    <w:rsid w:val="00CD45A4"/>
    <w:rsid w:val="00CE59FD"/>
    <w:rsid w:val="00CE7DA1"/>
    <w:rsid w:val="00CF5788"/>
    <w:rsid w:val="00D035D2"/>
    <w:rsid w:val="00D05120"/>
    <w:rsid w:val="00D12B53"/>
    <w:rsid w:val="00D27270"/>
    <w:rsid w:val="00D3060F"/>
    <w:rsid w:val="00D330B5"/>
    <w:rsid w:val="00D454BC"/>
    <w:rsid w:val="00D45EDD"/>
    <w:rsid w:val="00D621AB"/>
    <w:rsid w:val="00D759A3"/>
    <w:rsid w:val="00D75C40"/>
    <w:rsid w:val="00D771DE"/>
    <w:rsid w:val="00D822D9"/>
    <w:rsid w:val="00D8373B"/>
    <w:rsid w:val="00D875EA"/>
    <w:rsid w:val="00D92461"/>
    <w:rsid w:val="00D93459"/>
    <w:rsid w:val="00DA1A6D"/>
    <w:rsid w:val="00DA3F1E"/>
    <w:rsid w:val="00DA4312"/>
    <w:rsid w:val="00DA4B50"/>
    <w:rsid w:val="00DB0A7F"/>
    <w:rsid w:val="00DB2E1C"/>
    <w:rsid w:val="00DB5CF4"/>
    <w:rsid w:val="00DC0966"/>
    <w:rsid w:val="00DC5A90"/>
    <w:rsid w:val="00DD7D8F"/>
    <w:rsid w:val="00DF5E9D"/>
    <w:rsid w:val="00E059B7"/>
    <w:rsid w:val="00E17AC6"/>
    <w:rsid w:val="00E2394E"/>
    <w:rsid w:val="00E32E12"/>
    <w:rsid w:val="00E53B2E"/>
    <w:rsid w:val="00E61060"/>
    <w:rsid w:val="00E6529B"/>
    <w:rsid w:val="00E81612"/>
    <w:rsid w:val="00E84D06"/>
    <w:rsid w:val="00E86998"/>
    <w:rsid w:val="00E969B6"/>
    <w:rsid w:val="00EA319F"/>
    <w:rsid w:val="00EA4C6D"/>
    <w:rsid w:val="00EA66A2"/>
    <w:rsid w:val="00EB7276"/>
    <w:rsid w:val="00ED27B4"/>
    <w:rsid w:val="00EE1FBA"/>
    <w:rsid w:val="00EE6C51"/>
    <w:rsid w:val="00EE6EA7"/>
    <w:rsid w:val="00EF161F"/>
    <w:rsid w:val="00EF3436"/>
    <w:rsid w:val="00F02556"/>
    <w:rsid w:val="00F036F5"/>
    <w:rsid w:val="00F06DF6"/>
    <w:rsid w:val="00F116E3"/>
    <w:rsid w:val="00F21634"/>
    <w:rsid w:val="00F22C06"/>
    <w:rsid w:val="00F26C4E"/>
    <w:rsid w:val="00F3336F"/>
    <w:rsid w:val="00F35220"/>
    <w:rsid w:val="00F50A43"/>
    <w:rsid w:val="00F5731B"/>
    <w:rsid w:val="00F70E72"/>
    <w:rsid w:val="00F77F33"/>
    <w:rsid w:val="00F91C4E"/>
    <w:rsid w:val="00F95911"/>
    <w:rsid w:val="00FA02BB"/>
    <w:rsid w:val="00FB0BB4"/>
    <w:rsid w:val="00FB1063"/>
    <w:rsid w:val="00FB1592"/>
    <w:rsid w:val="00FB377D"/>
    <w:rsid w:val="00FB575D"/>
    <w:rsid w:val="00FB7EA5"/>
    <w:rsid w:val="00FC3F86"/>
    <w:rsid w:val="00FC5DC4"/>
    <w:rsid w:val="00FD3905"/>
    <w:rsid w:val="00FE5F5E"/>
    <w:rsid w:val="00FF0676"/>
    <w:rsid w:val="00FF10A1"/>
    <w:rsid w:val="00FF1C5A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13DB"/>
    <w:rPr>
      <w:sz w:val="24"/>
      <w:szCs w:val="24"/>
    </w:rPr>
  </w:style>
  <w:style w:type="paragraph" w:styleId="1">
    <w:name w:val="heading 1"/>
    <w:basedOn w:val="a0"/>
    <w:next w:val="a0"/>
    <w:qFormat/>
    <w:rsid w:val="005C3C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4014F8"/>
    <w:rPr>
      <w:rFonts w:ascii="Courier New" w:hAnsi="Courier New" w:cs="Courier New"/>
      <w:sz w:val="20"/>
      <w:szCs w:val="20"/>
    </w:rPr>
  </w:style>
  <w:style w:type="paragraph" w:customStyle="1" w:styleId="a">
    <w:name w:val="Текст договора"/>
    <w:basedOn w:val="a0"/>
    <w:rsid w:val="005C3C98"/>
    <w:pPr>
      <w:numPr>
        <w:ilvl w:val="1"/>
        <w:numId w:val="1"/>
      </w:numPr>
    </w:pPr>
  </w:style>
  <w:style w:type="paragraph" w:customStyle="1" w:styleId="2">
    <w:name w:val="Текст договора 2"/>
    <w:basedOn w:val="a0"/>
    <w:rsid w:val="005C3C98"/>
    <w:pPr>
      <w:numPr>
        <w:ilvl w:val="2"/>
        <w:numId w:val="1"/>
      </w:numPr>
    </w:pPr>
  </w:style>
  <w:style w:type="paragraph" w:styleId="a5">
    <w:name w:val="Body Text Indent"/>
    <w:basedOn w:val="a0"/>
    <w:rsid w:val="00C10072"/>
    <w:pPr>
      <w:ind w:firstLine="567"/>
      <w:jc w:val="both"/>
    </w:pPr>
    <w:rPr>
      <w:sz w:val="22"/>
      <w:szCs w:val="20"/>
    </w:rPr>
  </w:style>
  <w:style w:type="paragraph" w:styleId="a6">
    <w:name w:val="Title"/>
    <w:basedOn w:val="a0"/>
    <w:qFormat/>
    <w:rsid w:val="00C10072"/>
    <w:pPr>
      <w:jc w:val="center"/>
    </w:pPr>
    <w:rPr>
      <w:rFonts w:ascii="Arial" w:hAnsi="Arial"/>
      <w:b/>
      <w:sz w:val="22"/>
      <w:szCs w:val="20"/>
    </w:rPr>
  </w:style>
  <w:style w:type="paragraph" w:styleId="20">
    <w:name w:val="Body Text Indent 2"/>
    <w:basedOn w:val="a0"/>
    <w:rsid w:val="00C10072"/>
    <w:pPr>
      <w:ind w:firstLine="567"/>
      <w:jc w:val="both"/>
    </w:pPr>
    <w:rPr>
      <w:rFonts w:ascii="Arial" w:hAnsi="Arial"/>
      <w:szCs w:val="20"/>
    </w:rPr>
  </w:style>
  <w:style w:type="paragraph" w:styleId="a7">
    <w:name w:val="Subtitle"/>
    <w:basedOn w:val="a0"/>
    <w:qFormat/>
    <w:rsid w:val="00C10072"/>
    <w:pPr>
      <w:jc w:val="both"/>
    </w:pPr>
    <w:rPr>
      <w:b/>
      <w:bCs/>
      <w:szCs w:val="20"/>
    </w:rPr>
  </w:style>
  <w:style w:type="paragraph" w:customStyle="1" w:styleId="ConsPlusNormal">
    <w:name w:val="ConsPlusNormal"/>
    <w:rsid w:val="00964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964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rsid w:val="0096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575E5C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F26C4E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F26C4E"/>
    <w:pPr>
      <w:tabs>
        <w:tab w:val="center" w:pos="4677"/>
        <w:tab w:val="right" w:pos="9355"/>
      </w:tabs>
    </w:pPr>
  </w:style>
  <w:style w:type="character" w:customStyle="1" w:styleId="ConsPlusNonformat0">
    <w:name w:val="ConsPlusNonformat Знак"/>
    <w:link w:val="ConsPlusNonformat"/>
    <w:rsid w:val="002426CF"/>
    <w:rPr>
      <w:rFonts w:ascii="Courier New" w:hAnsi="Courier New" w:cs="Courier New"/>
      <w:lang w:val="ru-RU" w:eastAsia="ru-RU" w:bidi="ar-SA"/>
    </w:rPr>
  </w:style>
  <w:style w:type="character" w:styleId="ac">
    <w:name w:val="Hyperlink"/>
    <w:basedOn w:val="a1"/>
    <w:unhideWhenUsed/>
    <w:rsid w:val="00061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___________</vt:lpstr>
    </vt:vector>
  </TitlesOfParts>
  <Company>office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___________</dc:title>
  <dc:creator>chip</dc:creator>
  <cp:lastModifiedBy>Sony</cp:lastModifiedBy>
  <cp:revision>6</cp:revision>
  <cp:lastPrinted>2018-06-28T09:11:00Z</cp:lastPrinted>
  <dcterms:created xsi:type="dcterms:W3CDTF">2018-07-09T11:57:00Z</dcterms:created>
  <dcterms:modified xsi:type="dcterms:W3CDTF">2019-02-20T16:01:00Z</dcterms:modified>
</cp:coreProperties>
</file>